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D6" w:rsidRPr="00B221D6" w:rsidRDefault="00B221D6" w:rsidP="00B221D6">
      <w:pPr>
        <w:spacing w:before="100" w:beforeAutospacing="1" w:after="100" w:afterAutospacing="1" w:line="240" w:lineRule="auto"/>
        <w:outlineLvl w:val="0"/>
        <w:rPr>
          <w:rFonts w:eastAsia="Times New Roman" w:cstheme="minorHAnsi"/>
          <w:b/>
          <w:bCs/>
          <w:kern w:val="36"/>
          <w:sz w:val="48"/>
          <w:szCs w:val="48"/>
          <w:lang w:eastAsia="de-DE"/>
        </w:rPr>
      </w:pPr>
      <w:proofErr w:type="spellStart"/>
      <w:r w:rsidRPr="00B221D6">
        <w:rPr>
          <w:rFonts w:eastAsia="Times New Roman" w:cstheme="minorHAnsi"/>
          <w:b/>
          <w:bCs/>
          <w:kern w:val="36"/>
          <w:sz w:val="48"/>
          <w:szCs w:val="48"/>
          <w:lang w:eastAsia="de-DE"/>
        </w:rPr>
        <w:t>Entheogene</w:t>
      </w:r>
      <w:proofErr w:type="spellEnd"/>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t>Wortbedeutung</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Der Begriff </w:t>
      </w:r>
      <w:r w:rsidRPr="00B221D6">
        <w:rPr>
          <w:rFonts w:eastAsia="Times New Roman" w:cstheme="minorHAnsi"/>
          <w:b/>
          <w:bCs/>
          <w:i/>
          <w:iCs/>
          <w:sz w:val="24"/>
          <w:szCs w:val="24"/>
          <w:lang w:eastAsia="de-DE"/>
        </w:rPr>
        <w:t>„</w:t>
      </w:r>
      <w:proofErr w:type="spellStart"/>
      <w:r w:rsidRPr="00B221D6">
        <w:rPr>
          <w:rFonts w:eastAsia="Times New Roman" w:cstheme="minorHAnsi"/>
          <w:b/>
          <w:bCs/>
          <w:i/>
          <w:iCs/>
          <w:sz w:val="24"/>
          <w:szCs w:val="24"/>
          <w:lang w:eastAsia="de-DE"/>
        </w:rPr>
        <w:t>Entheogene</w:t>
      </w:r>
      <w:proofErr w:type="spellEnd"/>
      <w:r w:rsidRPr="00B221D6">
        <w:rPr>
          <w:rFonts w:eastAsia="Times New Roman" w:cstheme="minorHAnsi"/>
          <w:b/>
          <w:bCs/>
          <w:i/>
          <w:iCs/>
          <w:sz w:val="24"/>
          <w:szCs w:val="24"/>
          <w:lang w:eastAsia="de-DE"/>
        </w:rPr>
        <w:t>“</w:t>
      </w:r>
      <w:r w:rsidRPr="00B221D6">
        <w:rPr>
          <w:rFonts w:eastAsia="Times New Roman" w:cstheme="minorHAnsi"/>
          <w:b/>
          <w:bCs/>
          <w:sz w:val="24"/>
          <w:szCs w:val="24"/>
          <w:lang w:eastAsia="de-DE"/>
        </w:rPr>
        <w:t xml:space="preserve"> ist zusammengesetzt aus drei der griechischen Sprache entnommenen Bestandteilen: (</w:t>
      </w:r>
      <w:r w:rsidRPr="00B221D6">
        <w:rPr>
          <w:rFonts w:eastAsia="Times New Roman" w:cstheme="minorHAnsi"/>
          <w:b/>
          <w:bCs/>
          <w:i/>
          <w:iCs/>
          <w:sz w:val="24"/>
          <w:szCs w:val="24"/>
          <w:lang w:eastAsia="de-DE"/>
        </w:rPr>
        <w:t>en</w:t>
      </w:r>
      <w:r w:rsidRPr="00B221D6">
        <w:rPr>
          <w:rFonts w:eastAsia="Times New Roman" w:cstheme="minorHAnsi"/>
          <w:b/>
          <w:bCs/>
          <w:sz w:val="24"/>
          <w:szCs w:val="24"/>
          <w:lang w:eastAsia="de-DE"/>
        </w:rPr>
        <w:t>) = in, (</w:t>
      </w:r>
      <w:proofErr w:type="spellStart"/>
      <w:r w:rsidRPr="00B221D6">
        <w:rPr>
          <w:rFonts w:eastAsia="Times New Roman" w:cstheme="minorHAnsi"/>
          <w:b/>
          <w:bCs/>
          <w:i/>
          <w:iCs/>
          <w:sz w:val="24"/>
          <w:szCs w:val="24"/>
          <w:lang w:eastAsia="de-DE"/>
        </w:rPr>
        <w:t>theos</w:t>
      </w:r>
      <w:proofErr w:type="spellEnd"/>
      <w:r w:rsidRPr="00B221D6">
        <w:rPr>
          <w:rFonts w:eastAsia="Times New Roman" w:cstheme="minorHAnsi"/>
          <w:b/>
          <w:bCs/>
          <w:sz w:val="24"/>
          <w:szCs w:val="24"/>
          <w:lang w:eastAsia="de-DE"/>
        </w:rPr>
        <w:t>) = Gott und (</w:t>
      </w:r>
      <w:proofErr w:type="spellStart"/>
      <w:r w:rsidRPr="00B221D6">
        <w:rPr>
          <w:rFonts w:eastAsia="Times New Roman" w:cstheme="minorHAnsi"/>
          <w:b/>
          <w:bCs/>
          <w:i/>
          <w:iCs/>
          <w:sz w:val="24"/>
          <w:szCs w:val="24"/>
          <w:lang w:eastAsia="de-DE"/>
        </w:rPr>
        <w:t>genesthai</w:t>
      </w:r>
      <w:proofErr w:type="spellEnd"/>
      <w:r w:rsidRPr="00B221D6">
        <w:rPr>
          <w:rFonts w:eastAsia="Times New Roman" w:cstheme="minorHAnsi"/>
          <w:b/>
          <w:bCs/>
          <w:sz w:val="24"/>
          <w:szCs w:val="24"/>
          <w:lang w:eastAsia="de-DE"/>
        </w:rPr>
        <w:t>) = bewirken.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Als </w:t>
      </w:r>
      <w:proofErr w:type="spellStart"/>
      <w:r w:rsidRPr="00B221D6">
        <w:rPr>
          <w:rFonts w:eastAsia="Times New Roman" w:cstheme="minorHAnsi"/>
          <w:b/>
          <w:bCs/>
          <w:sz w:val="24"/>
          <w:szCs w:val="24"/>
          <w:lang w:eastAsia="de-DE"/>
        </w:rPr>
        <w:t>Entheogene</w:t>
      </w:r>
      <w:proofErr w:type="spellEnd"/>
      <w:r w:rsidRPr="00B221D6">
        <w:rPr>
          <w:rFonts w:eastAsia="Times New Roman" w:cstheme="minorHAnsi"/>
          <w:sz w:val="24"/>
          <w:szCs w:val="24"/>
          <w:lang w:eastAsia="de-DE"/>
        </w:rPr>
        <w:t xml:space="preserve"> bezeichnet man im </w:t>
      </w:r>
      <w:proofErr w:type="spellStart"/>
      <w:r w:rsidRPr="00B221D6">
        <w:rPr>
          <w:rFonts w:eastAsia="Times New Roman" w:cstheme="minorHAnsi"/>
          <w:sz w:val="24"/>
          <w:szCs w:val="24"/>
          <w:lang w:eastAsia="de-DE"/>
        </w:rPr>
        <w:t>weitgefaßten</w:t>
      </w:r>
      <w:proofErr w:type="spellEnd"/>
      <w:r w:rsidRPr="00B221D6">
        <w:rPr>
          <w:rFonts w:eastAsia="Times New Roman" w:cstheme="minorHAnsi"/>
          <w:sz w:val="24"/>
          <w:szCs w:val="24"/>
          <w:lang w:eastAsia="de-DE"/>
        </w:rPr>
        <w:t xml:space="preserve"> Sinn chemische Stoffe oder Zubereitungen, welche meist der Natur entstammen und in traditionellen Kulturen zu rituell-religiösen Zwecken und zur Erzeugung von spirituellen Erfahrungen benutzt werden.</w:t>
      </w:r>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ascii="Times New Roman" w:eastAsia="Times New Roman" w:hAnsi="Times New Roman" w:cs="Times New Roman"/>
          <w:noProof/>
          <w:color w:val="0000FF"/>
          <w:sz w:val="24"/>
          <w:szCs w:val="24"/>
          <w:lang w:eastAsia="de-DE"/>
        </w:rPr>
        <w:drawing>
          <wp:anchor distT="0" distB="0" distL="114300" distR="114300" simplePos="0" relativeHeight="251658240" behindDoc="1" locked="0" layoutInCell="1" allowOverlap="1">
            <wp:simplePos x="0" y="0"/>
            <wp:positionH relativeFrom="column">
              <wp:posOffset>4318084</wp:posOffset>
            </wp:positionH>
            <wp:positionV relativeFrom="paragraph">
              <wp:posOffset>68065</wp:posOffset>
            </wp:positionV>
            <wp:extent cx="1561465" cy="2363470"/>
            <wp:effectExtent l="0" t="0" r="635" b="0"/>
            <wp:wrapTight wrapText="bothSides">
              <wp:wrapPolygon edited="0">
                <wp:start x="0" y="0"/>
                <wp:lineTo x="0" y="21414"/>
                <wp:lineTo x="21345" y="21414"/>
                <wp:lineTo x="21345" y="0"/>
                <wp:lineTo x="0" y="0"/>
              </wp:wrapPolygon>
            </wp:wrapTight>
            <wp:docPr id="8" name="Grafik 8" descr="https://www.erweckungsprediger.de/images/cover/Phantastic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weckungsprediger.de/images/cover/Phantastica.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465" cy="2363470"/>
                    </a:xfrm>
                    <a:prstGeom prst="rect">
                      <a:avLst/>
                    </a:prstGeom>
                    <a:noFill/>
                    <a:ln>
                      <a:noFill/>
                    </a:ln>
                  </pic:spPr>
                </pic:pic>
              </a:graphicData>
            </a:graphic>
          </wp:anchor>
        </w:drawing>
      </w:r>
      <w:r w:rsidRPr="00B221D6">
        <w:rPr>
          <w:rFonts w:eastAsia="Times New Roman" w:cstheme="minorHAnsi"/>
          <w:b/>
          <w:bCs/>
          <w:sz w:val="36"/>
          <w:szCs w:val="36"/>
          <w:lang w:eastAsia="de-DE"/>
        </w:rPr>
        <w:t xml:space="preserve">Beispiele für </w:t>
      </w:r>
      <w:proofErr w:type="spellStart"/>
      <w:r w:rsidRPr="00B221D6">
        <w:rPr>
          <w:rFonts w:eastAsia="Times New Roman" w:cstheme="minorHAnsi"/>
          <w:b/>
          <w:bCs/>
          <w:sz w:val="36"/>
          <w:szCs w:val="36"/>
          <w:lang w:eastAsia="de-DE"/>
        </w:rPr>
        <w:t>Entheogene</w:t>
      </w:r>
      <w:proofErr w:type="spell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Als Beispiele können dienen: Psilocybin aus psychoaktiven Pilzen, das </w:t>
      </w:r>
      <w:proofErr w:type="spellStart"/>
      <w:r w:rsidRPr="00B221D6">
        <w:rPr>
          <w:rFonts w:eastAsia="Times New Roman" w:cstheme="minorHAnsi"/>
          <w:sz w:val="24"/>
          <w:szCs w:val="24"/>
          <w:lang w:eastAsia="de-DE"/>
        </w:rPr>
        <w:t>Dimethyltryptamin</w:t>
      </w:r>
      <w:proofErr w:type="spellEnd"/>
      <w:r w:rsidRPr="00B221D6">
        <w:rPr>
          <w:rFonts w:eastAsia="Times New Roman" w:cstheme="minorHAnsi"/>
          <w:sz w:val="24"/>
          <w:szCs w:val="24"/>
          <w:lang w:eastAsia="de-DE"/>
        </w:rPr>
        <w:t xml:space="preserve"> aus </w:t>
      </w:r>
      <w:proofErr w:type="spellStart"/>
      <w:r w:rsidRPr="00B221D6">
        <w:rPr>
          <w:rFonts w:eastAsia="Times New Roman" w:cstheme="minorHAnsi"/>
          <w:sz w:val="24"/>
          <w:szCs w:val="24"/>
          <w:lang w:eastAsia="de-DE"/>
        </w:rPr>
        <w:t>Virola</w:t>
      </w:r>
      <w:proofErr w:type="spellEnd"/>
      <w:r w:rsidRPr="00B221D6">
        <w:rPr>
          <w:rFonts w:eastAsia="Times New Roman" w:cstheme="minorHAnsi"/>
          <w:sz w:val="24"/>
          <w:szCs w:val="24"/>
          <w:lang w:eastAsia="de-DE"/>
        </w:rPr>
        <w:t xml:space="preserve">- und </w:t>
      </w:r>
      <w:proofErr w:type="spellStart"/>
      <w:r w:rsidRPr="00B221D6">
        <w:rPr>
          <w:rFonts w:eastAsia="Times New Roman" w:cstheme="minorHAnsi"/>
          <w:sz w:val="24"/>
          <w:szCs w:val="24"/>
          <w:lang w:eastAsia="de-DE"/>
        </w:rPr>
        <w:t>Psychotria</w:t>
      </w:r>
      <w:proofErr w:type="spellEnd"/>
      <w:r w:rsidRPr="00B221D6">
        <w:rPr>
          <w:rFonts w:eastAsia="Times New Roman" w:cstheme="minorHAnsi"/>
          <w:sz w:val="24"/>
          <w:szCs w:val="24"/>
          <w:lang w:eastAsia="de-DE"/>
        </w:rPr>
        <w:t xml:space="preserve">-Arten, </w:t>
      </w:r>
      <w:proofErr w:type="spellStart"/>
      <w:r w:rsidRPr="00B221D6">
        <w:rPr>
          <w:rFonts w:eastAsia="Times New Roman" w:cstheme="minorHAnsi"/>
          <w:sz w:val="24"/>
          <w:szCs w:val="24"/>
          <w:lang w:eastAsia="de-DE"/>
        </w:rPr>
        <w:t>Mescalin</w:t>
      </w:r>
      <w:proofErr w:type="spellEnd"/>
      <w:r w:rsidRPr="00B221D6">
        <w:rPr>
          <w:rFonts w:eastAsia="Times New Roman" w:cstheme="minorHAnsi"/>
          <w:sz w:val="24"/>
          <w:szCs w:val="24"/>
          <w:lang w:eastAsia="de-DE"/>
        </w:rPr>
        <w:t xml:space="preserve"> aus Kakteen (</w:t>
      </w:r>
      <w:proofErr w:type="spellStart"/>
      <w:r w:rsidRPr="00B221D6">
        <w:rPr>
          <w:rFonts w:eastAsia="Times New Roman" w:cstheme="minorHAnsi"/>
          <w:sz w:val="24"/>
          <w:szCs w:val="24"/>
          <w:lang w:eastAsia="de-DE"/>
        </w:rPr>
        <w:t>Peyotl</w:t>
      </w:r>
      <w:proofErr w:type="spellEnd"/>
      <w:r w:rsidRPr="00B221D6">
        <w:rPr>
          <w:rFonts w:eastAsia="Times New Roman" w:cstheme="minorHAnsi"/>
          <w:sz w:val="24"/>
          <w:szCs w:val="24"/>
          <w:lang w:eastAsia="de-DE"/>
        </w:rPr>
        <w:t>) oder der sogenannte „Wahrsagesalbei“ (</w:t>
      </w:r>
      <w:proofErr w:type="spellStart"/>
      <w:r w:rsidRPr="00B221D6">
        <w:rPr>
          <w:rFonts w:eastAsia="Times New Roman" w:cstheme="minorHAnsi"/>
          <w:sz w:val="24"/>
          <w:szCs w:val="24"/>
          <w:lang w:eastAsia="de-DE"/>
        </w:rPr>
        <w:t>Salvia</w:t>
      </w:r>
      <w:proofErr w:type="spellEnd"/>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divinorum</w:t>
      </w:r>
      <w:proofErr w:type="spellEnd"/>
      <w:r w:rsidRPr="00B221D6">
        <w:rPr>
          <w:rFonts w:eastAsia="Times New Roman" w:cstheme="minorHAnsi"/>
          <w:sz w:val="24"/>
          <w:szCs w:val="24"/>
          <w:lang w:eastAsia="de-DE"/>
        </w:rPr>
        <w:t xml:space="preserve">). Sehr bekannt geworden ist auch das teilsynthetisch gewonnene </w:t>
      </w:r>
      <w:hyperlink r:id="rId6" w:history="1">
        <w:r w:rsidRPr="00B221D6">
          <w:rPr>
            <w:rFonts w:eastAsia="Times New Roman" w:cstheme="minorHAnsi"/>
            <w:color w:val="0000FF"/>
            <w:sz w:val="24"/>
            <w:szCs w:val="24"/>
            <w:u w:val="single"/>
            <w:lang w:eastAsia="de-DE"/>
          </w:rPr>
          <w:t>LSD</w:t>
        </w:r>
      </w:hyperlink>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Lysergsäure-diethylamid</w:t>
      </w:r>
      <w:proofErr w:type="spellEnd"/>
      <w:r w:rsidRPr="00B221D6">
        <w:rPr>
          <w:rFonts w:eastAsia="Times New Roman" w:cstheme="minorHAnsi"/>
          <w:sz w:val="24"/>
          <w:szCs w:val="24"/>
          <w:lang w:eastAsia="de-DE"/>
        </w:rPr>
        <w:t xml:space="preserve">), welches in minimalsten Dosierungen wirksam ist. Der Pharmakologe und Arzt Louis Lewin, der Rauschmittel erstmals systematisch einordnete, bezeichnete solche Drogen auch als </w:t>
      </w:r>
      <w:proofErr w:type="spellStart"/>
      <w:r w:rsidRPr="00B221D6">
        <w:rPr>
          <w:rFonts w:eastAsia="Times New Roman" w:cstheme="minorHAnsi"/>
          <w:i/>
          <w:iCs/>
          <w:sz w:val="24"/>
          <w:szCs w:val="24"/>
          <w:lang w:eastAsia="de-DE"/>
        </w:rPr>
        <w:t>Phantastica</w:t>
      </w:r>
      <w:proofErr w:type="spellEnd"/>
      <w:r w:rsidRPr="00B221D6">
        <w:rPr>
          <w:rFonts w:eastAsia="Times New Roman" w:cstheme="minorHAnsi"/>
          <w:sz w:val="24"/>
          <w:szCs w:val="24"/>
          <w:lang w:eastAsia="de-DE"/>
        </w:rPr>
        <w:t xml:space="preserve"> [9].</w:t>
      </w:r>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ascii="Times New Roman" w:eastAsia="Times New Roman" w:hAnsi="Times New Roman" w:cs="Times New Roman"/>
          <w:noProof/>
          <w:color w:val="0000FF"/>
          <w:sz w:val="28"/>
          <w:szCs w:val="28"/>
          <w:lang w:eastAsia="de-DE"/>
        </w:rPr>
        <w:drawing>
          <wp:anchor distT="0" distB="0" distL="114300" distR="114300" simplePos="0" relativeHeight="251659264" behindDoc="0" locked="0" layoutInCell="1" allowOverlap="1">
            <wp:simplePos x="0" y="0"/>
            <wp:positionH relativeFrom="column">
              <wp:posOffset>-3175</wp:posOffset>
            </wp:positionH>
            <wp:positionV relativeFrom="paragraph">
              <wp:posOffset>455930</wp:posOffset>
            </wp:positionV>
            <wp:extent cx="2689225" cy="2760345"/>
            <wp:effectExtent l="0" t="0" r="0" b="1905"/>
            <wp:wrapSquare wrapText="bothSides"/>
            <wp:docPr id="7" name="Grafik 7" descr="https://www.netzwerk-esoterik-ausstieg.de/s/cc_images/cache_2431417873.jpg?t=155195560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1042695" descr="https://www.netzwerk-esoterik-ausstieg.de/s/cc_images/cache_2431417873.jpg?t=155195560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25" cy="276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1D6">
        <w:rPr>
          <w:rFonts w:eastAsia="Times New Roman" w:cstheme="minorHAnsi"/>
          <w:b/>
          <w:bCs/>
          <w:sz w:val="36"/>
          <w:szCs w:val="36"/>
          <w:lang w:eastAsia="de-DE"/>
        </w:rPr>
        <w:t>Wirkungen</w:t>
      </w:r>
    </w:p>
    <w:p w:rsidR="00B221D6" w:rsidRPr="00B221D6" w:rsidRDefault="00B221D6" w:rsidP="00B221D6">
      <w:pPr>
        <w:spacing w:after="0" w:line="240" w:lineRule="auto"/>
        <w:rPr>
          <w:rFonts w:ascii="Times New Roman" w:eastAsia="Times New Roman" w:hAnsi="Times New Roman" w:cs="Times New Roman"/>
          <w:lang w:eastAsia="de-DE"/>
        </w:rPr>
      </w:pPr>
      <w:proofErr w:type="spellStart"/>
      <w:r w:rsidRPr="00B221D6">
        <w:rPr>
          <w:rFonts w:ascii="Calibri" w:eastAsia="Times New Roman" w:hAnsi="Calibri" w:cs="Calibri"/>
          <w:b/>
          <w:bCs/>
          <w:sz w:val="28"/>
          <w:szCs w:val="28"/>
          <w:lang w:eastAsia="de-DE"/>
        </w:rPr>
        <w:t>Peyotl</w:t>
      </w:r>
      <w:proofErr w:type="spellEnd"/>
      <w:r w:rsidRPr="00B221D6">
        <w:rPr>
          <w:rFonts w:ascii="Calibri" w:eastAsia="Times New Roman" w:hAnsi="Calibri" w:cs="Calibri"/>
          <w:b/>
          <w:bCs/>
          <w:sz w:val="28"/>
          <w:szCs w:val="28"/>
          <w:lang w:eastAsia="de-DE"/>
        </w:rPr>
        <w:t>-Kaktus</w:t>
      </w:r>
      <w:r w:rsidRPr="00B221D6">
        <w:rPr>
          <w:rFonts w:ascii="Calibri" w:eastAsia="Times New Roman" w:hAnsi="Calibri" w:cs="Calibri"/>
          <w:sz w:val="28"/>
          <w:szCs w:val="28"/>
          <w:lang w:eastAsia="de-DE"/>
        </w:rPr>
        <w:br/>
      </w:r>
      <w:r w:rsidRPr="00B221D6">
        <w:rPr>
          <w:rFonts w:ascii="Calibri" w:eastAsia="Times New Roman" w:hAnsi="Calibri" w:cs="Calibri"/>
          <w:lang w:eastAsia="de-DE"/>
        </w:rPr>
        <w:t>Bildquelle: Wikipedia (</w:t>
      </w:r>
      <w:proofErr w:type="spellStart"/>
      <w:r w:rsidRPr="00B221D6">
        <w:rPr>
          <w:rFonts w:ascii="Calibri" w:eastAsia="Times New Roman" w:hAnsi="Calibri" w:cs="Calibri"/>
          <w:lang w:eastAsia="de-DE"/>
        </w:rPr>
        <w:t>Dav</w:t>
      </w:r>
      <w:proofErr w:type="spellEnd"/>
      <w:r w:rsidRPr="00B221D6">
        <w:rPr>
          <w:rFonts w:ascii="Calibri" w:eastAsia="Times New Roman" w:hAnsi="Calibri" w:cs="Calibri"/>
          <w:lang w:eastAsia="de-DE"/>
        </w:rPr>
        <w:t xml:space="preserve"> </w:t>
      </w:r>
      <w:proofErr w:type="spellStart"/>
      <w:r w:rsidRPr="00B221D6">
        <w:rPr>
          <w:rFonts w:ascii="Calibri" w:eastAsia="Times New Roman" w:hAnsi="Calibri" w:cs="Calibri"/>
          <w:lang w:eastAsia="de-DE"/>
        </w:rPr>
        <w:t>Hir</w:t>
      </w:r>
      <w:proofErr w:type="spellEnd"/>
      <w:r w:rsidRPr="00B221D6">
        <w:rPr>
          <w:rFonts w:ascii="Calibri" w:eastAsia="Times New Roman" w:hAnsi="Calibri" w:cs="Calibri"/>
          <w:lang w:eastAsia="de-DE"/>
        </w:rPr>
        <w:t>, Lizenz CC BY-SA 3.0)</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sz w:val="24"/>
          <w:szCs w:val="24"/>
          <w:lang w:eastAsia="de-DE"/>
        </w:rPr>
        <w:t xml:space="preserve">Die als </w:t>
      </w:r>
      <w:proofErr w:type="spellStart"/>
      <w:r w:rsidRPr="00B221D6">
        <w:rPr>
          <w:rFonts w:ascii="Calibri" w:eastAsia="Times New Roman" w:hAnsi="Calibri" w:cs="Calibri"/>
          <w:b/>
          <w:bCs/>
          <w:sz w:val="24"/>
          <w:szCs w:val="24"/>
          <w:lang w:eastAsia="de-DE"/>
        </w:rPr>
        <w:t>Entheogene</w:t>
      </w:r>
      <w:proofErr w:type="spellEnd"/>
      <w:r w:rsidRPr="00B221D6">
        <w:rPr>
          <w:rFonts w:ascii="Calibri" w:eastAsia="Times New Roman" w:hAnsi="Calibri" w:cs="Calibri"/>
          <w:sz w:val="24"/>
          <w:szCs w:val="24"/>
          <w:lang w:eastAsia="de-DE"/>
        </w:rPr>
        <w:t xml:space="preserve"> gebrauchten Substanzen erzeugen veränderte </w:t>
      </w:r>
      <w:proofErr w:type="spellStart"/>
      <w:r w:rsidRPr="00B221D6">
        <w:rPr>
          <w:rFonts w:ascii="Calibri" w:eastAsia="Times New Roman" w:hAnsi="Calibri" w:cs="Calibri"/>
          <w:sz w:val="24"/>
          <w:szCs w:val="24"/>
          <w:lang w:eastAsia="de-DE"/>
        </w:rPr>
        <w:t>Bewußtseinszustände</w:t>
      </w:r>
      <w:proofErr w:type="spellEnd"/>
      <w:r w:rsidRPr="00B221D6">
        <w:rPr>
          <w:rFonts w:ascii="Calibri" w:eastAsia="Times New Roman" w:hAnsi="Calibri" w:cs="Calibri"/>
          <w:sz w:val="24"/>
          <w:szCs w:val="24"/>
          <w:lang w:eastAsia="de-DE"/>
        </w:rPr>
        <w:t xml:space="preserve"> bis hin zu optischen und </w:t>
      </w:r>
      <w:r>
        <w:rPr>
          <w:rFonts w:ascii="Calibri" w:eastAsia="Times New Roman" w:hAnsi="Calibri" w:cs="Calibri"/>
          <w:color w:val="0000FF"/>
          <w:sz w:val="24"/>
          <w:szCs w:val="24"/>
          <w:u w:val="single"/>
          <w:lang w:eastAsia="de-DE"/>
        </w:rPr>
        <w:t>akustischen Halluzinationen</w:t>
      </w:r>
      <w:r w:rsidRPr="00B221D6">
        <w:rPr>
          <w:rFonts w:ascii="Calibri" w:eastAsia="Times New Roman" w:hAnsi="Calibri" w:cs="Calibri"/>
          <w:sz w:val="24"/>
          <w:szCs w:val="24"/>
          <w:lang w:eastAsia="de-DE"/>
        </w:rPr>
        <w:t xml:space="preserve">; man spricht dabei von </w:t>
      </w:r>
      <w:r>
        <w:rPr>
          <w:rFonts w:ascii="Calibri" w:eastAsia="Times New Roman" w:hAnsi="Calibri" w:cs="Calibri"/>
          <w:sz w:val="24"/>
          <w:szCs w:val="24"/>
          <w:lang w:eastAsia="de-DE"/>
        </w:rPr>
        <w:t xml:space="preserve">einer </w:t>
      </w:r>
      <w:r w:rsidRPr="00B221D6">
        <w:rPr>
          <w:rFonts w:ascii="Calibri" w:eastAsia="Times New Roman" w:hAnsi="Calibri" w:cs="Calibri"/>
          <w:sz w:val="24"/>
          <w:szCs w:val="24"/>
          <w:lang w:eastAsia="de-DE"/>
        </w:rPr>
        <w:t>psychedelisch</w:t>
      </w:r>
      <w:r>
        <w:rPr>
          <w:rFonts w:ascii="Calibri" w:eastAsia="Times New Roman" w:hAnsi="Calibri" w:cs="Calibri"/>
          <w:sz w:val="24"/>
          <w:szCs w:val="24"/>
          <w:lang w:eastAsia="de-DE"/>
        </w:rPr>
        <w:t xml:space="preserve">en und </w:t>
      </w:r>
      <w:proofErr w:type="spellStart"/>
      <w:r>
        <w:rPr>
          <w:rFonts w:ascii="Calibri" w:eastAsia="Times New Roman" w:hAnsi="Calibri" w:cs="Calibri"/>
          <w:sz w:val="24"/>
          <w:szCs w:val="24"/>
          <w:lang w:eastAsia="de-DE"/>
        </w:rPr>
        <w:t>psychosomimetischen</w:t>
      </w:r>
      <w:proofErr w:type="spellEnd"/>
      <w:r>
        <w:rPr>
          <w:rFonts w:ascii="Calibri" w:eastAsia="Times New Roman" w:hAnsi="Calibri" w:cs="Calibri"/>
          <w:sz w:val="24"/>
          <w:szCs w:val="24"/>
          <w:lang w:eastAsia="de-DE"/>
        </w:rPr>
        <w:t xml:space="preserve"> (</w:t>
      </w:r>
      <w:r w:rsidRPr="00B221D6">
        <w:rPr>
          <w:rFonts w:ascii="Calibri" w:eastAsia="Times New Roman" w:hAnsi="Calibri" w:cs="Calibri"/>
          <w:sz w:val="24"/>
          <w:szCs w:val="24"/>
          <w:lang w:eastAsia="de-DE"/>
        </w:rPr>
        <w:t xml:space="preserve">eine Psychose nachahmender) Wirkung. Der Begriff </w:t>
      </w:r>
      <w:r w:rsidRPr="00B221D6">
        <w:rPr>
          <w:rFonts w:ascii="Calibri" w:eastAsia="Times New Roman" w:hAnsi="Calibri" w:cs="Calibri"/>
          <w:b/>
          <w:i/>
          <w:sz w:val="24"/>
          <w:szCs w:val="24"/>
          <w:lang w:eastAsia="de-DE"/>
        </w:rPr>
        <w:t>„psychedelisch“</w:t>
      </w:r>
      <w:r w:rsidRPr="00B221D6">
        <w:rPr>
          <w:rFonts w:ascii="Calibri" w:eastAsia="Times New Roman" w:hAnsi="Calibri" w:cs="Calibri"/>
          <w:sz w:val="24"/>
          <w:szCs w:val="24"/>
          <w:lang w:eastAsia="de-DE"/>
        </w:rPr>
        <w:t xml:space="preserve"> wurde von dem britischen Psychiater </w:t>
      </w:r>
      <w:hyperlink r:id="rId9" w:tgtFrame="_blank" w:history="1">
        <w:proofErr w:type="spellStart"/>
        <w:r w:rsidRPr="00B221D6">
          <w:rPr>
            <w:rFonts w:ascii="Calibri" w:eastAsia="Times New Roman" w:hAnsi="Calibri" w:cs="Calibri"/>
            <w:color w:val="0000FF"/>
            <w:sz w:val="24"/>
            <w:szCs w:val="24"/>
            <w:u w:val="single"/>
            <w:lang w:eastAsia="de-DE"/>
          </w:rPr>
          <w:t>Humphry</w:t>
        </w:r>
        <w:proofErr w:type="spellEnd"/>
        <w:r w:rsidRPr="00B221D6">
          <w:rPr>
            <w:rFonts w:ascii="Calibri" w:eastAsia="Times New Roman" w:hAnsi="Calibri" w:cs="Calibri"/>
            <w:color w:val="0000FF"/>
            <w:sz w:val="24"/>
            <w:szCs w:val="24"/>
            <w:u w:val="single"/>
            <w:lang w:eastAsia="de-DE"/>
          </w:rPr>
          <w:t xml:space="preserve"> </w:t>
        </w:r>
        <w:proofErr w:type="spellStart"/>
        <w:r w:rsidRPr="00B221D6">
          <w:rPr>
            <w:rFonts w:ascii="Calibri" w:eastAsia="Times New Roman" w:hAnsi="Calibri" w:cs="Calibri"/>
            <w:color w:val="0000FF"/>
            <w:sz w:val="24"/>
            <w:szCs w:val="24"/>
            <w:u w:val="single"/>
            <w:lang w:eastAsia="de-DE"/>
          </w:rPr>
          <w:t>Osmond</w:t>
        </w:r>
        <w:proofErr w:type="spellEnd"/>
      </w:hyperlink>
      <w:r w:rsidRPr="00B221D6">
        <w:rPr>
          <w:rFonts w:ascii="Calibri" w:eastAsia="Times New Roman" w:hAnsi="Calibri" w:cs="Calibri"/>
          <w:sz w:val="24"/>
          <w:szCs w:val="24"/>
          <w:lang w:eastAsia="de-DE"/>
        </w:rPr>
        <w:t xml:space="preserve"> geprägt und bezeichnet einen veränderten </w:t>
      </w:r>
      <w:proofErr w:type="spellStart"/>
      <w:r w:rsidRPr="00B221D6">
        <w:rPr>
          <w:rFonts w:ascii="Calibri" w:eastAsia="Times New Roman" w:hAnsi="Calibri" w:cs="Calibri"/>
          <w:sz w:val="24"/>
          <w:szCs w:val="24"/>
          <w:lang w:eastAsia="de-DE"/>
        </w:rPr>
        <w:t>Bewußtseinszustand</w:t>
      </w:r>
      <w:proofErr w:type="spellEnd"/>
      <w:r w:rsidRPr="00B221D6">
        <w:rPr>
          <w:rFonts w:ascii="Calibri" w:eastAsia="Times New Roman" w:hAnsi="Calibri" w:cs="Calibri"/>
          <w:sz w:val="24"/>
          <w:szCs w:val="24"/>
          <w:lang w:eastAsia="de-DE"/>
        </w:rPr>
        <w:t xml:space="preserve"> unter Aufhebung der Grenzen zwischen </w:t>
      </w:r>
      <w:hyperlink r:id="rId10" w:tooltip="Selbst" w:history="1">
        <w:r w:rsidRPr="00B221D6">
          <w:rPr>
            <w:rFonts w:ascii="Calibri" w:eastAsia="Times New Roman" w:hAnsi="Calibri" w:cs="Calibri"/>
            <w:color w:val="0000FF"/>
            <w:sz w:val="24"/>
            <w:szCs w:val="24"/>
            <w:u w:val="single"/>
            <w:lang w:eastAsia="de-DE"/>
          </w:rPr>
          <w:t>Selbst</w:t>
        </w:r>
      </w:hyperlink>
      <w:r w:rsidRPr="00B221D6">
        <w:rPr>
          <w:rFonts w:ascii="Calibri" w:eastAsia="Times New Roman" w:hAnsi="Calibri" w:cs="Calibri"/>
          <w:sz w:val="24"/>
          <w:szCs w:val="24"/>
          <w:lang w:eastAsia="de-DE"/>
        </w:rPr>
        <w:t xml:space="preserve"> und Außenwelt (auch </w:t>
      </w:r>
      <w:r w:rsidRPr="00B221D6">
        <w:rPr>
          <w:rFonts w:ascii="Calibri" w:eastAsia="Times New Roman" w:hAnsi="Calibri" w:cs="Calibri"/>
          <w:i/>
          <w:iCs/>
          <w:sz w:val="24"/>
          <w:szCs w:val="24"/>
          <w:lang w:eastAsia="de-DE"/>
        </w:rPr>
        <w:t>ALC</w:t>
      </w:r>
      <w:r w:rsidRPr="00B221D6">
        <w:rPr>
          <w:rFonts w:ascii="Calibri" w:eastAsia="Times New Roman" w:hAnsi="Calibri" w:cs="Calibri"/>
          <w:sz w:val="24"/>
          <w:szCs w:val="24"/>
          <w:lang w:eastAsia="de-DE"/>
        </w:rPr>
        <w:t xml:space="preserve"> genannt, </w:t>
      </w:r>
      <w:proofErr w:type="spellStart"/>
      <w:r w:rsidRPr="00B221D6">
        <w:rPr>
          <w:rFonts w:ascii="Calibri" w:eastAsia="Times New Roman" w:hAnsi="Calibri" w:cs="Calibri"/>
          <w:i/>
          <w:iCs/>
          <w:sz w:val="24"/>
          <w:szCs w:val="24"/>
          <w:lang w:eastAsia="de-DE"/>
        </w:rPr>
        <w:t>altered</w:t>
      </w:r>
      <w:proofErr w:type="spellEnd"/>
      <w:r w:rsidRPr="00B221D6">
        <w:rPr>
          <w:rFonts w:ascii="Calibri" w:eastAsia="Times New Roman" w:hAnsi="Calibri" w:cs="Calibri"/>
          <w:i/>
          <w:iCs/>
          <w:sz w:val="24"/>
          <w:szCs w:val="24"/>
          <w:lang w:eastAsia="de-DE"/>
        </w:rPr>
        <w:t xml:space="preserve"> </w:t>
      </w:r>
      <w:proofErr w:type="spellStart"/>
      <w:r w:rsidRPr="00B221D6">
        <w:rPr>
          <w:rFonts w:ascii="Calibri" w:eastAsia="Times New Roman" w:hAnsi="Calibri" w:cs="Calibri"/>
          <w:i/>
          <w:iCs/>
          <w:sz w:val="24"/>
          <w:szCs w:val="24"/>
          <w:lang w:eastAsia="de-DE"/>
        </w:rPr>
        <w:t>state</w:t>
      </w:r>
      <w:proofErr w:type="spellEnd"/>
      <w:r w:rsidRPr="00B221D6">
        <w:rPr>
          <w:rFonts w:ascii="Calibri" w:eastAsia="Times New Roman" w:hAnsi="Calibri" w:cs="Calibri"/>
          <w:i/>
          <w:iCs/>
          <w:sz w:val="24"/>
          <w:szCs w:val="24"/>
          <w:lang w:eastAsia="de-DE"/>
        </w:rPr>
        <w:t xml:space="preserve"> </w:t>
      </w:r>
      <w:proofErr w:type="spellStart"/>
      <w:r w:rsidRPr="00B221D6">
        <w:rPr>
          <w:rFonts w:ascii="Calibri" w:eastAsia="Times New Roman" w:hAnsi="Calibri" w:cs="Calibri"/>
          <w:i/>
          <w:iCs/>
          <w:sz w:val="24"/>
          <w:szCs w:val="24"/>
          <w:lang w:eastAsia="de-DE"/>
        </w:rPr>
        <w:t>of</w:t>
      </w:r>
      <w:proofErr w:type="spellEnd"/>
      <w:r w:rsidRPr="00B221D6">
        <w:rPr>
          <w:rFonts w:ascii="Calibri" w:eastAsia="Times New Roman" w:hAnsi="Calibri" w:cs="Calibri"/>
          <w:i/>
          <w:iCs/>
          <w:sz w:val="24"/>
          <w:szCs w:val="24"/>
          <w:lang w:eastAsia="de-DE"/>
        </w:rPr>
        <w:t xml:space="preserve"> </w:t>
      </w:r>
      <w:proofErr w:type="spellStart"/>
      <w:r w:rsidRPr="00B221D6">
        <w:rPr>
          <w:rFonts w:ascii="Calibri" w:eastAsia="Times New Roman" w:hAnsi="Calibri" w:cs="Calibri"/>
          <w:i/>
          <w:iCs/>
          <w:sz w:val="24"/>
          <w:szCs w:val="24"/>
          <w:lang w:eastAsia="de-DE"/>
        </w:rPr>
        <w:t>conciousness</w:t>
      </w:r>
      <w:proofErr w:type="spellEnd"/>
      <w:r w:rsidRPr="00B221D6">
        <w:rPr>
          <w:rFonts w:ascii="Calibri" w:eastAsia="Times New Roman" w:hAnsi="Calibri" w:cs="Calibr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Eine unrühmliche Bekanntheit haben dabei auch synthetisch hergestellte Stoffe wie </w:t>
      </w:r>
      <w:r w:rsidRPr="00B221D6">
        <w:rPr>
          <w:rFonts w:eastAsia="Times New Roman" w:cstheme="minorHAnsi"/>
          <w:b/>
          <w:sz w:val="24"/>
          <w:szCs w:val="24"/>
          <w:lang w:eastAsia="de-DE"/>
        </w:rPr>
        <w:t>Ecstasy</w:t>
      </w:r>
      <w:r w:rsidRPr="00B221D6">
        <w:rPr>
          <w:rFonts w:eastAsia="Times New Roman" w:cstheme="minorHAnsi"/>
          <w:sz w:val="24"/>
          <w:szCs w:val="24"/>
          <w:lang w:eastAsia="de-DE"/>
        </w:rPr>
        <w:t xml:space="preserve"> erlangt, die neben der halluzinogenen auch </w:t>
      </w:r>
      <w:r>
        <w:rPr>
          <w:rFonts w:eastAsia="Times New Roman" w:cstheme="minorHAnsi"/>
          <w:sz w:val="24"/>
          <w:szCs w:val="24"/>
          <w:lang w:eastAsia="de-DE"/>
        </w:rPr>
        <w:t xml:space="preserve">eine </w:t>
      </w:r>
      <w:r w:rsidRPr="00B221D6">
        <w:rPr>
          <w:rFonts w:eastAsia="Times New Roman" w:cstheme="minorHAnsi"/>
          <w:sz w:val="24"/>
          <w:szCs w:val="24"/>
          <w:lang w:eastAsia="de-DE"/>
        </w:rPr>
        <w:t xml:space="preserve">aufputschende Wirksamkeit besitzen. Die tranceeinleitende Eigenschaft von Ecstasy wird durch </w:t>
      </w:r>
      <w:hyperlink r:id="rId11" w:history="1">
        <w:r w:rsidRPr="00B221D6">
          <w:rPr>
            <w:rFonts w:eastAsia="Times New Roman" w:cstheme="minorHAnsi"/>
            <w:color w:val="0000FF"/>
            <w:sz w:val="24"/>
            <w:szCs w:val="24"/>
            <w:u w:val="single"/>
            <w:lang w:eastAsia="de-DE"/>
          </w:rPr>
          <w:t>exzessives Tanzen</w:t>
        </w:r>
      </w:hyperlink>
      <w:r w:rsidRPr="00B221D6">
        <w:rPr>
          <w:rFonts w:eastAsia="Times New Roman" w:cstheme="minorHAnsi"/>
          <w:sz w:val="24"/>
          <w:szCs w:val="24"/>
          <w:lang w:eastAsia="de-DE"/>
        </w:rPr>
        <w:t xml:space="preserve"> bei Techno-Musik noch unterstützt.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lastRenderedPageBreak/>
        <w:t xml:space="preserve">Die nach dem Konsum auftretenden Zustände „erweiterten“ </w:t>
      </w:r>
      <w:proofErr w:type="spellStart"/>
      <w:r w:rsidRPr="00B221D6">
        <w:rPr>
          <w:rFonts w:eastAsia="Times New Roman" w:cstheme="minorHAnsi"/>
          <w:sz w:val="24"/>
          <w:szCs w:val="24"/>
          <w:lang w:eastAsia="de-DE"/>
        </w:rPr>
        <w:t>Bewußtseins</w:t>
      </w:r>
      <w:proofErr w:type="spellEnd"/>
      <w:r w:rsidRPr="00B221D6">
        <w:rPr>
          <w:rFonts w:eastAsia="Times New Roman" w:cstheme="minorHAnsi"/>
          <w:sz w:val="24"/>
          <w:szCs w:val="24"/>
          <w:lang w:eastAsia="de-DE"/>
        </w:rPr>
        <w:t xml:space="preserve"> gleichen den nach der Anwendung spiritueller oder ritueller Übungen (wie z.B. </w:t>
      </w:r>
      <w:hyperlink r:id="rId12" w:history="1">
        <w:r w:rsidRPr="00B221D6">
          <w:rPr>
            <w:rFonts w:eastAsia="Times New Roman" w:cstheme="minorHAnsi"/>
            <w:color w:val="0000FF"/>
            <w:sz w:val="24"/>
            <w:szCs w:val="24"/>
            <w:u w:val="single"/>
            <w:lang w:eastAsia="de-DE"/>
          </w:rPr>
          <w:t>Meditation</w:t>
        </w:r>
      </w:hyperlink>
      <w:r w:rsidRPr="00B221D6">
        <w:rPr>
          <w:rFonts w:eastAsia="Times New Roman" w:cstheme="minorHAnsi"/>
          <w:sz w:val="24"/>
          <w:szCs w:val="24"/>
          <w:lang w:eastAsia="de-DE"/>
        </w:rPr>
        <w:t xml:space="preserve">, </w:t>
      </w:r>
      <w:hyperlink r:id="rId13" w:history="1">
        <w:r w:rsidRPr="00B221D6">
          <w:rPr>
            <w:rFonts w:eastAsia="Times New Roman" w:cstheme="minorHAnsi"/>
            <w:color w:val="0000FF"/>
            <w:sz w:val="24"/>
            <w:szCs w:val="24"/>
            <w:u w:val="single"/>
            <w:lang w:eastAsia="de-DE"/>
          </w:rPr>
          <w:t>Yoga</w:t>
        </w:r>
      </w:hyperlink>
      <w:r w:rsidRPr="00B221D6">
        <w:rPr>
          <w:rFonts w:eastAsia="Times New Roman" w:cstheme="minorHAnsi"/>
          <w:sz w:val="24"/>
          <w:szCs w:val="24"/>
          <w:lang w:eastAsia="de-DE"/>
        </w:rPr>
        <w:t xml:space="preserve"> oder </w:t>
      </w:r>
      <w:hyperlink r:id="rId14" w:history="1">
        <w:r w:rsidRPr="00B221D6">
          <w:rPr>
            <w:rFonts w:eastAsia="Times New Roman" w:cstheme="minorHAnsi"/>
            <w:color w:val="0000FF"/>
            <w:sz w:val="24"/>
            <w:szCs w:val="24"/>
            <w:u w:val="single"/>
            <w:lang w:eastAsia="de-DE"/>
          </w:rPr>
          <w:t>Trance</w:t>
        </w:r>
      </w:hyperlink>
      <w:r w:rsidRPr="00B221D6">
        <w:rPr>
          <w:rFonts w:eastAsia="Times New Roman" w:cstheme="minorHAnsi"/>
          <w:sz w:val="24"/>
          <w:szCs w:val="24"/>
          <w:lang w:eastAsia="de-DE"/>
        </w:rPr>
        <w:t xml:space="preserve">tanz) berichteten </w:t>
      </w:r>
      <w:hyperlink r:id="rId15" w:history="1">
        <w:r w:rsidRPr="00B221D6">
          <w:rPr>
            <w:rFonts w:eastAsia="Times New Roman" w:cstheme="minorHAnsi"/>
            <w:color w:val="0000FF"/>
            <w:sz w:val="24"/>
            <w:szCs w:val="24"/>
            <w:u w:val="single"/>
            <w:lang w:eastAsia="de-DE"/>
          </w:rPr>
          <w:t>mystischen</w:t>
        </w:r>
      </w:hyperlink>
      <w:r w:rsidRPr="00B221D6">
        <w:rPr>
          <w:rFonts w:eastAsia="Times New Roman" w:cstheme="minorHAnsi"/>
          <w:sz w:val="24"/>
          <w:szCs w:val="24"/>
          <w:lang w:eastAsia="de-DE"/>
        </w:rPr>
        <w:t xml:space="preserve"> Erfahrungen. Insbesondere </w:t>
      </w:r>
      <w:hyperlink r:id="rId16" w:history="1">
        <w:r w:rsidRPr="00B221D6">
          <w:rPr>
            <w:rFonts w:eastAsia="Times New Roman" w:cstheme="minorHAnsi"/>
            <w:color w:val="0000FF"/>
            <w:sz w:val="24"/>
            <w:szCs w:val="24"/>
            <w:u w:val="single"/>
            <w:lang w:eastAsia="de-DE"/>
          </w:rPr>
          <w:t>Schamanen</w:t>
        </w:r>
      </w:hyperlink>
      <w:r w:rsidRPr="00B221D6">
        <w:rPr>
          <w:rFonts w:eastAsia="Times New Roman" w:cstheme="minorHAnsi"/>
          <w:sz w:val="24"/>
          <w:szCs w:val="24"/>
          <w:lang w:eastAsia="de-DE"/>
        </w:rPr>
        <w:t xml:space="preserve"> benutzen die </w:t>
      </w:r>
      <w:proofErr w:type="spellStart"/>
      <w:r w:rsidRPr="00B221D6">
        <w:rPr>
          <w:rFonts w:eastAsia="Times New Roman" w:cstheme="minorHAnsi"/>
          <w:sz w:val="24"/>
          <w:szCs w:val="24"/>
          <w:lang w:eastAsia="de-DE"/>
        </w:rPr>
        <w:t>Entheogene</w:t>
      </w:r>
      <w:proofErr w:type="spellEnd"/>
      <w:r w:rsidRPr="00B221D6">
        <w:rPr>
          <w:rFonts w:eastAsia="Times New Roman" w:cstheme="minorHAnsi"/>
          <w:sz w:val="24"/>
          <w:szCs w:val="24"/>
          <w:lang w:eastAsia="de-DE"/>
        </w:rPr>
        <w:t xml:space="preserve">, um durch deren Wirkung Kontakt mit Geistwesen aufnehmen zu können (eine Form des </w:t>
      </w:r>
      <w:hyperlink r:id="rId17" w:history="1">
        <w:r w:rsidRPr="00B221D6">
          <w:rPr>
            <w:rFonts w:eastAsia="Times New Roman" w:cstheme="minorHAnsi"/>
            <w:color w:val="0000FF"/>
            <w:sz w:val="24"/>
            <w:szCs w:val="24"/>
            <w:u w:val="single"/>
            <w:lang w:eastAsia="de-DE"/>
          </w:rPr>
          <w:t>Spiritismus</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Die unter dem </w:t>
      </w:r>
      <w:proofErr w:type="spellStart"/>
      <w:r w:rsidRPr="00B221D6">
        <w:rPr>
          <w:rFonts w:eastAsia="Times New Roman" w:cstheme="minorHAnsi"/>
          <w:sz w:val="24"/>
          <w:szCs w:val="24"/>
          <w:lang w:eastAsia="de-DE"/>
        </w:rPr>
        <w:t>Einfluß</w:t>
      </w:r>
      <w:proofErr w:type="spellEnd"/>
      <w:r w:rsidRPr="00B221D6">
        <w:rPr>
          <w:rFonts w:eastAsia="Times New Roman" w:cstheme="minorHAnsi"/>
          <w:sz w:val="24"/>
          <w:szCs w:val="24"/>
          <w:lang w:eastAsia="de-DE"/>
        </w:rPr>
        <w:t xml:space="preserve"> von </w:t>
      </w:r>
      <w:proofErr w:type="spellStart"/>
      <w:r w:rsidRPr="00B221D6">
        <w:rPr>
          <w:rFonts w:eastAsia="Times New Roman" w:cstheme="minorHAnsi"/>
          <w:b/>
          <w:sz w:val="24"/>
          <w:szCs w:val="24"/>
          <w:lang w:eastAsia="de-DE"/>
        </w:rPr>
        <w:t>Entheogenen</w:t>
      </w:r>
      <w:proofErr w:type="spellEnd"/>
      <w:r w:rsidRPr="00B221D6">
        <w:rPr>
          <w:rFonts w:eastAsia="Times New Roman" w:cstheme="minorHAnsi"/>
          <w:sz w:val="24"/>
          <w:szCs w:val="24"/>
          <w:lang w:eastAsia="de-DE"/>
        </w:rPr>
        <w:t xml:space="preserve"> stehenden Personen haben oftmals das Gefühl, mit Gott oder anderen „himmlischen Wesenheiten“ verbunden zu sein oder den ganzen Kosmos zu umfassen oder zu schauen. Manche meinen, es öffne sich der Himmel, und sie sähen Gottes Engel. Andere aber haben einen </w:t>
      </w:r>
      <w:r w:rsidRPr="00B221D6">
        <w:rPr>
          <w:rFonts w:eastAsia="Times New Roman" w:cstheme="minorHAnsi"/>
          <w:i/>
          <w:iCs/>
          <w:sz w:val="24"/>
          <w:szCs w:val="24"/>
          <w:lang w:eastAsia="de-DE"/>
        </w:rPr>
        <w:t>„</w:t>
      </w:r>
      <w:proofErr w:type="spellStart"/>
      <w:r w:rsidRPr="00B221D6">
        <w:rPr>
          <w:rFonts w:eastAsia="Times New Roman" w:cstheme="minorHAnsi"/>
          <w:i/>
          <w:iCs/>
          <w:sz w:val="24"/>
          <w:szCs w:val="24"/>
          <w:lang w:eastAsia="de-DE"/>
        </w:rPr>
        <w:t>bad</w:t>
      </w:r>
      <w:proofErr w:type="spellEnd"/>
      <w:r w:rsidRPr="00B221D6">
        <w:rPr>
          <w:rFonts w:eastAsia="Times New Roman" w:cstheme="minorHAnsi"/>
          <w:i/>
          <w:iCs/>
          <w:sz w:val="24"/>
          <w:szCs w:val="24"/>
          <w:lang w:eastAsia="de-DE"/>
        </w:rPr>
        <w:t xml:space="preserve"> </w:t>
      </w:r>
      <w:proofErr w:type="spellStart"/>
      <w:r w:rsidRPr="00B221D6">
        <w:rPr>
          <w:rFonts w:eastAsia="Times New Roman" w:cstheme="minorHAnsi"/>
          <w:i/>
          <w:iCs/>
          <w:sz w:val="24"/>
          <w:szCs w:val="24"/>
          <w:lang w:eastAsia="de-DE"/>
        </w:rPr>
        <w:t>trip</w:t>
      </w:r>
      <w:proofErr w:type="spellEnd"/>
      <w:r w:rsidRPr="00B221D6">
        <w:rPr>
          <w:rFonts w:eastAsia="Times New Roman" w:cstheme="minorHAnsi"/>
          <w:i/>
          <w:iCs/>
          <w:sz w:val="24"/>
          <w:szCs w:val="24"/>
          <w:lang w:eastAsia="de-DE"/>
        </w:rPr>
        <w:t>“</w:t>
      </w:r>
      <w:r w:rsidRPr="00B221D6">
        <w:rPr>
          <w:rFonts w:eastAsia="Times New Roman" w:cstheme="minorHAnsi"/>
          <w:sz w:val="24"/>
          <w:szCs w:val="24"/>
          <w:lang w:eastAsia="de-DE"/>
        </w:rPr>
        <w:t xml:space="preserve"> („Horrortrip“), und es öffnet sich ihnen die Hölle, und sie sehen den Teufel bzw. </w:t>
      </w:r>
      <w:hyperlink r:id="rId18" w:history="1">
        <w:r w:rsidRPr="00B221D6">
          <w:rPr>
            <w:rFonts w:eastAsia="Times New Roman" w:cstheme="minorHAnsi"/>
            <w:color w:val="0000FF"/>
            <w:sz w:val="24"/>
            <w:szCs w:val="24"/>
            <w:u w:val="single"/>
            <w:lang w:eastAsia="de-DE"/>
          </w:rPr>
          <w:t>Dämonen</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t xml:space="preserve">Risiken der Anwendung von </w:t>
      </w:r>
      <w:proofErr w:type="spellStart"/>
      <w:r w:rsidRPr="00B221D6">
        <w:rPr>
          <w:rFonts w:eastAsia="Times New Roman" w:cstheme="minorHAnsi"/>
          <w:b/>
          <w:bCs/>
          <w:sz w:val="36"/>
          <w:szCs w:val="36"/>
          <w:lang w:eastAsia="de-DE"/>
        </w:rPr>
        <w:t>Entheogenen</w:t>
      </w:r>
      <w:proofErr w:type="spell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Ein Jugendlicher aus Zürich bekam nach </w:t>
      </w:r>
      <w:hyperlink r:id="rId19" w:history="1">
        <w:r w:rsidRPr="00B221D6">
          <w:rPr>
            <w:rFonts w:eastAsia="Times New Roman" w:cstheme="minorHAnsi"/>
            <w:color w:val="0000FF"/>
            <w:sz w:val="24"/>
            <w:szCs w:val="24"/>
            <w:u w:val="single"/>
            <w:lang w:eastAsia="de-DE"/>
          </w:rPr>
          <w:t>LSD</w:t>
        </w:r>
      </w:hyperlink>
      <w:r w:rsidRPr="00B221D6">
        <w:rPr>
          <w:rFonts w:eastAsia="Times New Roman" w:cstheme="minorHAnsi"/>
          <w:sz w:val="24"/>
          <w:szCs w:val="24"/>
          <w:lang w:eastAsia="de-DE"/>
        </w:rPr>
        <w:t xml:space="preserve">-Konsum die Vorstellung, dass er am ganzen Körper brenne und stürzte sich in den </w:t>
      </w:r>
      <w:proofErr w:type="spellStart"/>
      <w:r w:rsidRPr="00B221D6">
        <w:rPr>
          <w:rFonts w:eastAsia="Times New Roman" w:cstheme="minorHAnsi"/>
          <w:sz w:val="24"/>
          <w:szCs w:val="24"/>
          <w:lang w:eastAsia="de-DE"/>
        </w:rPr>
        <w:t>Fluß</w:t>
      </w:r>
      <w:proofErr w:type="spellEnd"/>
      <w:r w:rsidRPr="00B221D6">
        <w:rPr>
          <w:rFonts w:eastAsia="Times New Roman" w:cstheme="minorHAnsi"/>
          <w:sz w:val="24"/>
          <w:szCs w:val="24"/>
          <w:lang w:eastAsia="de-DE"/>
        </w:rPr>
        <w:t xml:space="preserve"> Limmat, um das </w:t>
      </w:r>
      <w:r w:rsidRPr="00B221D6">
        <w:rPr>
          <w:rFonts w:eastAsia="Times New Roman" w:cstheme="minorHAnsi"/>
          <w:i/>
          <w:iCs/>
          <w:sz w:val="24"/>
          <w:szCs w:val="24"/>
          <w:lang w:eastAsia="de-DE"/>
        </w:rPr>
        <w:t>„Feuer“</w:t>
      </w:r>
      <w:r w:rsidRPr="00B221D6">
        <w:rPr>
          <w:rFonts w:eastAsia="Times New Roman" w:cstheme="minorHAnsi"/>
          <w:sz w:val="24"/>
          <w:szCs w:val="24"/>
          <w:lang w:eastAsia="de-DE"/>
        </w:rPr>
        <w:t xml:space="preserve"> zu löschen [2]. Der Entdecker des </w:t>
      </w:r>
      <w:hyperlink r:id="rId20" w:history="1">
        <w:r w:rsidRPr="00B221D6">
          <w:rPr>
            <w:rFonts w:eastAsia="Times New Roman" w:cstheme="minorHAnsi"/>
            <w:color w:val="0000FF"/>
            <w:sz w:val="24"/>
            <w:szCs w:val="24"/>
            <w:u w:val="single"/>
            <w:lang w:eastAsia="de-DE"/>
          </w:rPr>
          <w:t>LSD</w:t>
        </w:r>
      </w:hyperlink>
      <w:r w:rsidRPr="00B221D6">
        <w:rPr>
          <w:rFonts w:eastAsia="Times New Roman" w:cstheme="minorHAnsi"/>
          <w:sz w:val="24"/>
          <w:szCs w:val="24"/>
          <w:lang w:eastAsia="de-DE"/>
        </w:rPr>
        <w:t xml:space="preserve">, der Schweizer Pharmakologe Albert Hofmann, schildert seine erste „Konfrontation“ mit </w:t>
      </w:r>
      <w:hyperlink r:id="rId21" w:history="1">
        <w:r w:rsidRPr="00B221D6">
          <w:rPr>
            <w:rFonts w:eastAsia="Times New Roman" w:cstheme="minorHAnsi"/>
            <w:color w:val="0000FF"/>
            <w:sz w:val="24"/>
            <w:szCs w:val="24"/>
            <w:u w:val="single"/>
            <w:lang w:eastAsia="de-DE"/>
          </w:rPr>
          <w:t>LSD</w:t>
        </w:r>
      </w:hyperlink>
      <w:r w:rsidRPr="00B221D6">
        <w:rPr>
          <w:rFonts w:eastAsia="Times New Roman" w:cstheme="minorHAnsi"/>
          <w:sz w:val="24"/>
          <w:szCs w:val="24"/>
          <w:lang w:eastAsia="de-DE"/>
        </w:rPr>
        <w:t xml:space="preserve"> folgendermaßen: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i/>
          <w:iCs/>
          <w:sz w:val="24"/>
          <w:szCs w:val="24"/>
          <w:lang w:eastAsia="de-DE"/>
        </w:rPr>
        <w:t>»Alle Anstrengungen meines Willens, den Zerfall der äußeren Welt und die Auflösung meines Ich aufzuhalten, schienen vergeblich. Ein Dämon war in mich eingedrungen und hatte von meinem Körper, von meinen Sinnen und von meiner Seele Besitz ergriffen… Die Substanz, mit der ich hatte experimentieren wollen, hatte mich besiegt</w:t>
      </w:r>
      <w:proofErr w:type="gramStart"/>
      <w:r w:rsidRPr="00B221D6">
        <w:rPr>
          <w:rFonts w:eastAsia="Times New Roman" w:cstheme="minorHAnsi"/>
          <w:b/>
          <w:bCs/>
          <w:i/>
          <w:iCs/>
          <w:sz w:val="24"/>
          <w:szCs w:val="24"/>
          <w:lang w:eastAsia="de-DE"/>
        </w:rPr>
        <w:t>.«</w:t>
      </w:r>
      <w:proofErr w:type="gram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Wirklichkeit und eingegebene Bilder können nicht mehr voneinander unterschieden werden. Es ist eine pseudo-religiöse Erfahrung durch die Anwendung von Drogen, die in starke Gebundenheit und seelische Abhängigkeit führt (d.h. das Verlangen, das Erlebnis zu wiederholen).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Sehr eindrücklich ist auch das Transzendenzerlebnis während eines „</w:t>
      </w:r>
      <w:proofErr w:type="spellStart"/>
      <w:r w:rsidRPr="00B221D6">
        <w:rPr>
          <w:rFonts w:eastAsia="Times New Roman" w:cstheme="minorHAnsi"/>
          <w:sz w:val="24"/>
          <w:szCs w:val="24"/>
          <w:lang w:eastAsia="de-DE"/>
        </w:rPr>
        <w:t>bad</w:t>
      </w:r>
      <w:proofErr w:type="spellEnd"/>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trip</w:t>
      </w:r>
      <w:proofErr w:type="spellEnd"/>
      <w:r w:rsidRPr="00B221D6">
        <w:rPr>
          <w:rFonts w:eastAsia="Times New Roman" w:cstheme="minorHAnsi"/>
          <w:sz w:val="24"/>
          <w:szCs w:val="24"/>
          <w:lang w:eastAsia="de-DE"/>
        </w:rPr>
        <w:t xml:space="preserve">“ des Physikers Lambert </w:t>
      </w:r>
      <w:proofErr w:type="spellStart"/>
      <w:r w:rsidRPr="00B221D6">
        <w:rPr>
          <w:rFonts w:eastAsia="Times New Roman" w:cstheme="minorHAnsi"/>
          <w:sz w:val="24"/>
          <w:szCs w:val="24"/>
          <w:lang w:eastAsia="de-DE"/>
        </w:rPr>
        <w:t>Dolphin</w:t>
      </w:r>
      <w:proofErr w:type="spellEnd"/>
      <w:r w:rsidRPr="00B221D6">
        <w:rPr>
          <w:rFonts w:eastAsia="Times New Roman" w:cstheme="minorHAnsi"/>
          <w:sz w:val="24"/>
          <w:szCs w:val="24"/>
          <w:lang w:eastAsia="de-DE"/>
        </w:rPr>
        <w:t xml:space="preserve">, der sich mit einer Forschungsgruppe von Ärzten und Psychologen einem „Experiment“ mit </w:t>
      </w:r>
      <w:hyperlink r:id="rId22" w:history="1">
        <w:r w:rsidRPr="00B221D6">
          <w:rPr>
            <w:rFonts w:eastAsia="Times New Roman" w:cstheme="minorHAnsi"/>
            <w:color w:val="0000FF"/>
            <w:sz w:val="24"/>
            <w:szCs w:val="24"/>
            <w:u w:val="single"/>
            <w:lang w:eastAsia="de-DE"/>
          </w:rPr>
          <w:t>LSD</w:t>
        </w:r>
      </w:hyperlink>
      <w:r w:rsidRPr="00B221D6">
        <w:rPr>
          <w:rFonts w:eastAsia="Times New Roman" w:cstheme="minorHAnsi"/>
          <w:sz w:val="24"/>
          <w:szCs w:val="24"/>
          <w:lang w:eastAsia="de-DE"/>
        </w:rPr>
        <w:t xml:space="preserve"> und Meskalin unterzog:</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»Ich hatte das Gefühl, ich sei außerhalb meiner selbst… […] Die Zeit schien fremdartig verzerrt zu sein, und ich erlebte sogar das erschreckende Gefühl des Stillstehens der Zeit und endlose Ewigkeit. […] Für schmerzlich lange Momente war ich in dem Hexenkessel vorübergehenden Wahnsinns eingefangen und begegnete schrecklichen, unendlichen Welten von Unwirklichkeit. Fremde Kräfte und Mächte schienen um mich herum zu brodeln, nach mir zu rufen und an meiner Seele zu zerren. Und ich war der Abwesenheit Gottes gewahr, der weit weg und unnahbar erschien. Ich dachte nicht daran zu beten. […]</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Die vier Wochen, die dann meinem LSD-Test folgten, wurden langsam zur leibhaftigen Hölle. Ich nahm eine seltsame, mächtige Geisterwelt um mich herum wahr. Ich hatte so überwältigende und erschütternde Visionen von kosmischen Ausmaßen, </w:t>
      </w:r>
      <w:proofErr w:type="spellStart"/>
      <w:r w:rsidRPr="00B221D6">
        <w:rPr>
          <w:rFonts w:eastAsia="Times New Roman" w:cstheme="minorHAnsi"/>
          <w:i/>
          <w:iCs/>
          <w:sz w:val="24"/>
          <w:szCs w:val="24"/>
          <w:lang w:eastAsia="de-DE"/>
        </w:rPr>
        <w:t>daß</w:t>
      </w:r>
      <w:proofErr w:type="spellEnd"/>
      <w:r w:rsidRPr="00B221D6">
        <w:rPr>
          <w:rFonts w:eastAsia="Times New Roman" w:cstheme="minorHAnsi"/>
          <w:i/>
          <w:iCs/>
          <w:sz w:val="24"/>
          <w:szCs w:val="24"/>
          <w:lang w:eastAsia="de-DE"/>
        </w:rPr>
        <w:t xml:space="preserve"> ich sicher war, niemals zum Leben auf der Erde zurückkehren zu können. Ich war verfolgt von mich ständig umgebenden, verführerischen </w:t>
      </w:r>
      <w:hyperlink r:id="rId23" w:history="1">
        <w:r w:rsidRPr="00B221D6">
          <w:rPr>
            <w:rFonts w:eastAsia="Times New Roman" w:cstheme="minorHAnsi"/>
            <w:i/>
            <w:iCs/>
            <w:color w:val="0000FF"/>
            <w:sz w:val="24"/>
            <w:szCs w:val="24"/>
            <w:u w:val="single"/>
            <w:lang w:eastAsia="de-DE"/>
          </w:rPr>
          <w:t>Stimmen</w:t>
        </w:r>
      </w:hyperlink>
      <w:r w:rsidRPr="00B221D6">
        <w:rPr>
          <w:rFonts w:eastAsia="Times New Roman" w:cstheme="minorHAnsi"/>
          <w:i/>
          <w:iCs/>
          <w:sz w:val="24"/>
          <w:szCs w:val="24"/>
          <w:lang w:eastAsia="de-DE"/>
        </w:rPr>
        <w:t>, die mich zu Selbstmord oder absurdem Verhalten verführen wollten.»</w:t>
      </w:r>
      <w:r w:rsidRPr="00B221D6">
        <w:rPr>
          <w:rFonts w:eastAsia="Times New Roman" w:cstheme="minorHAnsi"/>
          <w:sz w:val="24"/>
          <w:szCs w:val="24"/>
          <w:lang w:eastAsia="de-DE"/>
        </w:rPr>
        <w:t xml:space="preserve"> [8]</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lastRenderedPageBreak/>
        <w:t xml:space="preserve">Der tschechisch-/US-amerikanische Psychiater </w:t>
      </w:r>
      <w:hyperlink r:id="rId24" w:tgtFrame="_self" w:history="1">
        <w:r w:rsidRPr="00B221D6">
          <w:rPr>
            <w:rFonts w:eastAsia="Times New Roman" w:cstheme="minorHAnsi"/>
            <w:b/>
            <w:bCs/>
            <w:color w:val="0000FF"/>
            <w:sz w:val="24"/>
            <w:szCs w:val="24"/>
            <w:u w:val="single"/>
            <w:lang w:eastAsia="de-DE"/>
          </w:rPr>
          <w:t xml:space="preserve">Stanislav </w:t>
        </w:r>
        <w:proofErr w:type="spellStart"/>
        <w:r w:rsidRPr="00B221D6">
          <w:rPr>
            <w:rFonts w:eastAsia="Times New Roman" w:cstheme="minorHAnsi"/>
            <w:b/>
            <w:bCs/>
            <w:color w:val="0000FF"/>
            <w:sz w:val="24"/>
            <w:szCs w:val="24"/>
            <w:u w:val="single"/>
            <w:lang w:eastAsia="de-DE"/>
          </w:rPr>
          <w:t>Grof</w:t>
        </w:r>
        <w:proofErr w:type="spellEnd"/>
      </w:hyperlink>
      <w:r w:rsidRPr="00B221D6">
        <w:rPr>
          <w:rFonts w:eastAsia="Times New Roman" w:cstheme="minorHAnsi"/>
          <w:b/>
          <w:bCs/>
          <w:sz w:val="24"/>
          <w:szCs w:val="24"/>
          <w:lang w:eastAsia="de-DE"/>
        </w:rPr>
        <w:t xml:space="preserve"> schreibt: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„Zwischen psychedelischen Erlebnissen und außergewöhnlichen Bewusstseinszuständen, die durch andere Techniken herbeigeführt werden – etwa durch Atemtechniken, </w:t>
      </w:r>
      <w:hyperlink r:id="rId25" w:history="1">
        <w:r w:rsidRPr="00B221D6">
          <w:rPr>
            <w:rFonts w:eastAsia="Times New Roman" w:cstheme="minorHAnsi"/>
            <w:b/>
            <w:bCs/>
            <w:color w:val="0000FF"/>
            <w:sz w:val="24"/>
            <w:szCs w:val="24"/>
            <w:u w:val="single"/>
            <w:lang w:eastAsia="de-DE"/>
          </w:rPr>
          <w:t>Singen</w:t>
        </w:r>
      </w:hyperlink>
      <w:r w:rsidRPr="00B221D6">
        <w:rPr>
          <w:rFonts w:eastAsia="Times New Roman" w:cstheme="minorHAnsi"/>
          <w:b/>
          <w:bCs/>
          <w:sz w:val="24"/>
          <w:szCs w:val="24"/>
          <w:lang w:eastAsia="de-DE"/>
        </w:rPr>
        <w:t xml:space="preserve"> und Tanzen, Trancetanz, </w:t>
      </w:r>
      <w:hyperlink r:id="rId26" w:history="1">
        <w:r w:rsidRPr="00B221D6">
          <w:rPr>
            <w:rFonts w:eastAsia="Times New Roman" w:cstheme="minorHAnsi"/>
            <w:b/>
            <w:bCs/>
            <w:color w:val="0000FF"/>
            <w:sz w:val="24"/>
            <w:szCs w:val="24"/>
            <w:u w:val="single"/>
            <w:lang w:eastAsia="de-DE"/>
          </w:rPr>
          <w:t>Meditation</w:t>
        </w:r>
      </w:hyperlink>
      <w:r w:rsidRPr="00B221D6">
        <w:rPr>
          <w:rFonts w:eastAsia="Times New Roman" w:cstheme="minorHAnsi"/>
          <w:b/>
          <w:bCs/>
          <w:sz w:val="24"/>
          <w:szCs w:val="24"/>
          <w:lang w:eastAsia="de-DE"/>
        </w:rPr>
        <w:t>, usw. – besteht kein grundlegender Unterschied.“</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Quelle: Prof. Dr. </w:t>
      </w:r>
      <w:hyperlink r:id="rId27" w:tgtFrame="_blank" w:history="1">
        <w:r w:rsidRPr="00B221D6">
          <w:rPr>
            <w:rFonts w:eastAsia="Times New Roman" w:cstheme="minorHAnsi"/>
            <w:color w:val="0000FF"/>
            <w:sz w:val="24"/>
            <w:szCs w:val="24"/>
            <w:u w:val="single"/>
            <w:lang w:eastAsia="de-DE"/>
          </w:rPr>
          <w:t xml:space="preserve">Stanislav </w:t>
        </w:r>
        <w:proofErr w:type="spellStart"/>
        <w:r w:rsidRPr="00B221D6">
          <w:rPr>
            <w:rFonts w:eastAsia="Times New Roman" w:cstheme="minorHAnsi"/>
            <w:color w:val="0000FF"/>
            <w:sz w:val="24"/>
            <w:szCs w:val="24"/>
            <w:u w:val="single"/>
            <w:lang w:eastAsia="de-DE"/>
          </w:rPr>
          <w:t>Grof</w:t>
        </w:r>
        <w:proofErr w:type="spellEnd"/>
      </w:hyperlink>
      <w:r w:rsidRPr="00B221D6">
        <w:rPr>
          <w:rFonts w:eastAsia="Times New Roman" w:cstheme="minorHAnsi"/>
          <w:sz w:val="24"/>
          <w:szCs w:val="24"/>
          <w:lang w:eastAsia="de-DE"/>
        </w:rPr>
        <w:t xml:space="preserve"> (*1931), tschechisch-US-amerikanischer Psychiater, Psychotherapeut, Medizinphilosoph, Mitbegründer der </w:t>
      </w:r>
      <w:hyperlink r:id="rId28" w:history="1">
        <w:r w:rsidRPr="00B221D6">
          <w:rPr>
            <w:rFonts w:eastAsia="Times New Roman" w:cstheme="minorHAnsi"/>
            <w:color w:val="0000FF"/>
            <w:sz w:val="24"/>
            <w:szCs w:val="24"/>
            <w:u w:val="single"/>
            <w:lang w:eastAsia="de-DE"/>
          </w:rPr>
          <w:t>transpersonalen Psychologie</w:t>
        </w:r>
      </w:hyperlink>
      <w:r w:rsidRPr="00B221D6">
        <w:rPr>
          <w:rFonts w:eastAsia="Times New Roman" w:cstheme="minorHAnsi"/>
          <w:sz w:val="24"/>
          <w:szCs w:val="24"/>
          <w:lang w:eastAsia="de-DE"/>
        </w:rPr>
        <w:t xml:space="preserve">, Autor von </w:t>
      </w:r>
      <w:r w:rsidRPr="00B221D6">
        <w:rPr>
          <w:rFonts w:eastAsia="Times New Roman" w:cstheme="minorHAnsi"/>
          <w:i/>
          <w:iCs/>
          <w:sz w:val="24"/>
          <w:szCs w:val="24"/>
          <w:lang w:eastAsia="de-DE"/>
        </w:rPr>
        <w:t>„Das Abenteuer der Selbstentdeckung“</w:t>
      </w:r>
      <w:r w:rsidRPr="00B221D6">
        <w:rPr>
          <w:rFonts w:eastAsia="Times New Roman" w:cstheme="minorHAnsi"/>
          <w:sz w:val="24"/>
          <w:szCs w:val="24"/>
          <w:lang w:eastAsia="de-DE"/>
        </w:rPr>
        <w:t>, S. 338, Rowohlt Verlag, Reinbek bei Hamburg, 1999</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proofErr w:type="spellStart"/>
      <w:r w:rsidRPr="00B221D6">
        <w:rPr>
          <w:rFonts w:eastAsia="Times New Roman" w:cstheme="minorHAnsi"/>
          <w:sz w:val="24"/>
          <w:szCs w:val="24"/>
          <w:lang w:eastAsia="de-DE"/>
        </w:rPr>
        <w:t>Entheogene</w:t>
      </w:r>
      <w:proofErr w:type="spellEnd"/>
      <w:r w:rsidRPr="00B221D6">
        <w:rPr>
          <w:rFonts w:eastAsia="Times New Roman" w:cstheme="minorHAnsi"/>
          <w:sz w:val="24"/>
          <w:szCs w:val="24"/>
          <w:lang w:eastAsia="de-DE"/>
        </w:rPr>
        <w:t xml:space="preserve"> Substanzen können nachweislich zu Drogenpsychosen und HPPD führen (das sind fortbestehende Wahrnehmungsstörung nach </w:t>
      </w:r>
      <w:proofErr w:type="spellStart"/>
      <w:r w:rsidRPr="00B221D6">
        <w:rPr>
          <w:rFonts w:eastAsia="Times New Roman" w:cstheme="minorHAnsi"/>
          <w:sz w:val="24"/>
          <w:szCs w:val="24"/>
          <w:lang w:eastAsia="de-DE"/>
        </w:rPr>
        <w:t>Halluzinogengebrauch</w:t>
      </w:r>
      <w:proofErr w:type="spellEnd"/>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Die psychischen Risiken beim Gebrauch psychedelischer Substanzen sind – insbesondere im Jugendalter – hoch. Studien zufolge entwickeln z.B. 50 – 90% aller Cannabis-abhängigen Personen in ihrem Leben eine weitere psychische oder gesundheitliche Störung durch Alkohol- und anderen Substanzkonsum.</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Es gibt Evidenzen (offenbare und nachvollziehbare Zusammenhänge) zwischen </w:t>
      </w:r>
      <w:proofErr w:type="spellStart"/>
      <w:r w:rsidRPr="00B221D6">
        <w:rPr>
          <w:rFonts w:eastAsia="Times New Roman" w:cstheme="minorHAnsi"/>
          <w:sz w:val="24"/>
          <w:szCs w:val="24"/>
          <w:lang w:eastAsia="de-DE"/>
        </w:rPr>
        <w:t>Entheogenkonsum</w:t>
      </w:r>
      <w:proofErr w:type="spellEnd"/>
      <w:r w:rsidRPr="00B221D6">
        <w:rPr>
          <w:rFonts w:eastAsia="Times New Roman" w:cstheme="minorHAnsi"/>
          <w:sz w:val="24"/>
          <w:szCs w:val="24"/>
          <w:lang w:eastAsia="de-DE"/>
        </w:rPr>
        <w:t xml:space="preserve"> und Depressionen, Manie, bipolaren Störungen (affektive Psychose, manisch-depressive Erkrankung), Phobien, Suizidgedanken und Suizidalität, Verhaltensstörungen, Persönlichkeitsstörungen, Aggressivität, Panikstörungen und Schizophrenie </w:t>
      </w:r>
      <w:hyperlink r:id="rId29" w:tgtFrame="_blank" w:history="1">
        <w:r w:rsidRPr="00B221D6">
          <w:rPr>
            <w:rFonts w:eastAsia="Times New Roman" w:cstheme="minorHAnsi"/>
            <w:color w:val="0000FF"/>
            <w:sz w:val="24"/>
            <w:szCs w:val="24"/>
            <w:u w:val="single"/>
            <w:lang w:eastAsia="de-DE"/>
          </w:rPr>
          <w:t>[11]</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Trotz alledem schrecken zeitgenössische Pharmakologen nicht davor zurück, Studien mit schwer erkrankten, aber auch mit gesunden Probanden durchzuführen. Die Anzahl von klinischen Studien mit Halluzinogenen hat seit 2016 um ein Vielfaches zugenommen. Zu Beginn trat regelmäßig eine </w:t>
      </w:r>
      <w:r w:rsidRPr="00B221D6">
        <w:rPr>
          <w:rFonts w:eastAsia="Times New Roman" w:cstheme="minorHAnsi"/>
          <w:i/>
          <w:iCs/>
          <w:sz w:val="24"/>
          <w:szCs w:val="24"/>
          <w:lang w:eastAsia="de-DE"/>
        </w:rPr>
        <w:t>„spirituell-mystische Erfahrung“</w:t>
      </w:r>
      <w:r w:rsidRPr="00B221D6">
        <w:rPr>
          <w:rFonts w:eastAsia="Times New Roman" w:cstheme="minorHAnsi"/>
          <w:sz w:val="24"/>
          <w:szCs w:val="24"/>
          <w:lang w:eastAsia="de-DE"/>
        </w:rPr>
        <w:t xml:space="preserve"> ein;  in einer Studie mit schwer erkrankten Personen attestierte man den damit berauschten Versuchspersonen ebenfalls </w:t>
      </w:r>
      <w:r w:rsidRPr="00B221D6">
        <w:rPr>
          <w:rFonts w:eastAsia="Times New Roman" w:cstheme="minorHAnsi"/>
          <w:i/>
          <w:iCs/>
          <w:sz w:val="24"/>
          <w:szCs w:val="24"/>
          <w:lang w:eastAsia="de-DE"/>
        </w:rPr>
        <w:t>„eine lang anhaltende Offenheit und mystische Erfahrungsfähigkeit“</w:t>
      </w:r>
      <w:r w:rsidRPr="00B221D6">
        <w:rPr>
          <w:rFonts w:eastAsia="Times New Roman" w:cstheme="minorHAnsi"/>
          <w:sz w:val="24"/>
          <w:szCs w:val="24"/>
          <w:lang w:eastAsia="de-DE"/>
        </w:rPr>
        <w:t xml:space="preserve">, die u.a. die </w:t>
      </w:r>
      <w:r w:rsidRPr="00B221D6">
        <w:rPr>
          <w:rFonts w:eastAsia="Times New Roman" w:cstheme="minorHAnsi"/>
          <w:i/>
          <w:iCs/>
          <w:sz w:val="24"/>
          <w:szCs w:val="24"/>
          <w:lang w:eastAsia="de-DE"/>
        </w:rPr>
        <w:t>„Angst vor dem Tod“</w:t>
      </w:r>
      <w:r w:rsidRPr="00B221D6">
        <w:rPr>
          <w:rFonts w:eastAsia="Times New Roman" w:cstheme="minorHAnsi"/>
          <w:sz w:val="24"/>
          <w:szCs w:val="24"/>
          <w:lang w:eastAsia="de-DE"/>
        </w:rPr>
        <w:t xml:space="preserve"> verminderte [12].</w:t>
      </w:r>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t xml:space="preserve">Beurteilung der </w:t>
      </w:r>
      <w:proofErr w:type="spellStart"/>
      <w:r w:rsidRPr="00B221D6">
        <w:rPr>
          <w:rFonts w:eastAsia="Times New Roman" w:cstheme="minorHAnsi"/>
          <w:b/>
          <w:bCs/>
          <w:sz w:val="36"/>
          <w:szCs w:val="36"/>
          <w:lang w:eastAsia="de-DE"/>
        </w:rPr>
        <w:t>Entheogene</w:t>
      </w:r>
      <w:proofErr w:type="spellEnd"/>
      <w:r w:rsidRPr="00B221D6">
        <w:rPr>
          <w:rFonts w:eastAsia="Times New Roman" w:cstheme="minorHAnsi"/>
          <w:b/>
          <w:bCs/>
          <w:sz w:val="36"/>
          <w:szCs w:val="36"/>
          <w:lang w:eastAsia="de-DE"/>
        </w:rPr>
        <w:t xml:space="preserve"> aus biblischer Sicht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Der Versuch, mit Hilfe </w:t>
      </w:r>
      <w:proofErr w:type="spellStart"/>
      <w:r w:rsidRPr="00B221D6">
        <w:rPr>
          <w:rFonts w:eastAsia="Times New Roman" w:cstheme="minorHAnsi"/>
          <w:b/>
          <w:bCs/>
          <w:sz w:val="24"/>
          <w:szCs w:val="24"/>
          <w:lang w:eastAsia="de-DE"/>
        </w:rPr>
        <w:t>bewußtseinserweiternder</w:t>
      </w:r>
      <w:proofErr w:type="spellEnd"/>
      <w:r w:rsidRPr="00B221D6">
        <w:rPr>
          <w:rFonts w:eastAsia="Times New Roman" w:cstheme="minorHAnsi"/>
          <w:b/>
          <w:bCs/>
          <w:sz w:val="24"/>
          <w:szCs w:val="24"/>
          <w:lang w:eastAsia="de-DE"/>
        </w:rPr>
        <w:t xml:space="preserve"> Drogen eine religiöse Erfahrung oder eine Verbindung zu Gott zu bekommen, ist dem von Gottes Wort vorgegebenen Weg gänzlich entgegengesetzt. Die Bibel warnt vor solchen Versuchen und Praktiken eindrücklich.</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Die beschriebenen Substanzen führen zur „Blockade“ des fein abgestimmten Systems der fünf Sinne. Wenn man dieses System blockiert, dann öffnet sich das Tor zur übersinnlichen Wahrnehmung (sogenannte </w:t>
      </w:r>
      <w:r w:rsidRPr="00B221D6">
        <w:rPr>
          <w:rFonts w:eastAsia="Times New Roman" w:cstheme="minorHAnsi"/>
          <w:i/>
          <w:iCs/>
          <w:sz w:val="24"/>
          <w:szCs w:val="24"/>
          <w:lang w:eastAsia="de-DE"/>
        </w:rPr>
        <w:t>„</w:t>
      </w:r>
      <w:proofErr w:type="spellStart"/>
      <w:r w:rsidRPr="00B221D6">
        <w:rPr>
          <w:rFonts w:eastAsia="Times New Roman" w:cstheme="minorHAnsi"/>
          <w:i/>
          <w:iCs/>
          <w:sz w:val="24"/>
          <w:szCs w:val="24"/>
          <w:lang w:eastAsia="de-DE"/>
        </w:rPr>
        <w:t>doorway</w:t>
      </w:r>
      <w:proofErr w:type="spellEnd"/>
      <w:r w:rsidRPr="00B221D6">
        <w:rPr>
          <w:rFonts w:eastAsia="Times New Roman" w:cstheme="minorHAnsi"/>
          <w:i/>
          <w:iCs/>
          <w:sz w:val="24"/>
          <w:szCs w:val="24"/>
          <w:lang w:eastAsia="de-DE"/>
        </w:rPr>
        <w:t>“</w:t>
      </w:r>
      <w:r w:rsidRPr="00B221D6">
        <w:rPr>
          <w:rFonts w:eastAsia="Times New Roman" w:cstheme="minorHAnsi"/>
          <w:sz w:val="24"/>
          <w:szCs w:val="24"/>
          <w:lang w:eastAsia="de-DE"/>
        </w:rPr>
        <w:t>-Funktion eines durch die Drogen induzierten Trancezustandes).</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Der Gebrauch von psychedelischen </w:t>
      </w:r>
      <w:proofErr w:type="spellStart"/>
      <w:r w:rsidRPr="00B221D6">
        <w:rPr>
          <w:rFonts w:eastAsia="Times New Roman" w:cstheme="minorHAnsi"/>
          <w:sz w:val="24"/>
          <w:szCs w:val="24"/>
          <w:lang w:eastAsia="de-DE"/>
        </w:rPr>
        <w:t>Entheogenen</w:t>
      </w:r>
      <w:proofErr w:type="spellEnd"/>
      <w:r w:rsidRPr="00B221D6">
        <w:rPr>
          <w:rFonts w:eastAsia="Times New Roman" w:cstheme="minorHAnsi"/>
          <w:sz w:val="24"/>
          <w:szCs w:val="24"/>
          <w:lang w:eastAsia="de-DE"/>
        </w:rPr>
        <w:t xml:space="preserve">, noch verstärkt im rituell-religiösen Kontext (= Götzendienst!), bewirkt also eine Öffnung des menschlichen Geistes und befähigt den „User“ – ob er es weiß oder nicht – zur </w:t>
      </w:r>
      <w:r w:rsidRPr="00B221D6">
        <w:rPr>
          <w:rFonts w:eastAsia="Times New Roman" w:cstheme="minorHAnsi"/>
          <w:b/>
          <w:sz w:val="24"/>
          <w:szCs w:val="24"/>
          <w:lang w:eastAsia="de-DE"/>
        </w:rPr>
        <w:t>tatsächlichen Kontaktaufnahme</w:t>
      </w:r>
      <w:r w:rsidRPr="00B221D6">
        <w:rPr>
          <w:rFonts w:eastAsia="Times New Roman" w:cstheme="minorHAnsi"/>
          <w:sz w:val="24"/>
          <w:szCs w:val="24"/>
          <w:lang w:eastAsia="de-DE"/>
        </w:rPr>
        <w:t xml:space="preserve"> mit der jenseitigen, unsichtbaren, übersinnlichen Welt.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lastRenderedPageBreak/>
        <w:t xml:space="preserve">Der christliche Autor Bruno </w:t>
      </w:r>
      <w:proofErr w:type="spellStart"/>
      <w:r w:rsidRPr="00B221D6">
        <w:rPr>
          <w:rFonts w:eastAsia="Times New Roman" w:cstheme="minorHAnsi"/>
          <w:sz w:val="24"/>
          <w:szCs w:val="24"/>
          <w:lang w:eastAsia="de-DE"/>
        </w:rPr>
        <w:t>Graber</w:t>
      </w:r>
      <w:proofErr w:type="spellEnd"/>
      <w:r w:rsidRPr="00B221D6">
        <w:rPr>
          <w:rFonts w:eastAsia="Times New Roman" w:cstheme="minorHAnsi"/>
          <w:sz w:val="24"/>
          <w:szCs w:val="24"/>
          <w:lang w:eastAsia="de-DE"/>
        </w:rPr>
        <w:t xml:space="preserve"> schreibt dazu [</w:t>
      </w:r>
      <w:hyperlink r:id="rId30" w:tgtFrame="_blank" w:history="1">
        <w:r w:rsidRPr="00B221D6">
          <w:rPr>
            <w:rFonts w:eastAsia="Times New Roman" w:cstheme="minorHAnsi"/>
            <w:color w:val="0000FF"/>
            <w:sz w:val="24"/>
            <w:szCs w:val="24"/>
            <w:u w:val="single"/>
            <w:lang w:eastAsia="de-DE"/>
          </w:rPr>
          <w:t>2</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„Die Bibel </w:t>
      </w:r>
      <w:proofErr w:type="spellStart"/>
      <w:r w:rsidRPr="00B221D6">
        <w:rPr>
          <w:rFonts w:eastAsia="Times New Roman" w:cstheme="minorHAnsi"/>
          <w:i/>
          <w:iCs/>
          <w:sz w:val="24"/>
          <w:szCs w:val="24"/>
          <w:lang w:eastAsia="de-DE"/>
        </w:rPr>
        <w:t>hinterläßt</w:t>
      </w:r>
      <w:proofErr w:type="spellEnd"/>
      <w:r w:rsidRPr="00B221D6">
        <w:rPr>
          <w:rFonts w:eastAsia="Times New Roman" w:cstheme="minorHAnsi"/>
          <w:i/>
          <w:iCs/>
          <w:sz w:val="24"/>
          <w:szCs w:val="24"/>
          <w:lang w:eastAsia="de-DE"/>
        </w:rPr>
        <w:t xml:space="preserve"> nicht den Eindruck, als ob sie das Hervorrufen von Trancezuständen als nicht möglichen Unsinn betrachtet. Die Ausübung wird jedoch so ernsthaft verboten, </w:t>
      </w:r>
      <w:proofErr w:type="spellStart"/>
      <w:r w:rsidRPr="00B221D6">
        <w:rPr>
          <w:rFonts w:eastAsia="Times New Roman" w:cstheme="minorHAnsi"/>
          <w:i/>
          <w:iCs/>
          <w:sz w:val="24"/>
          <w:szCs w:val="24"/>
          <w:lang w:eastAsia="de-DE"/>
        </w:rPr>
        <w:t>daß</w:t>
      </w:r>
      <w:proofErr w:type="spellEnd"/>
      <w:r w:rsidRPr="00B221D6">
        <w:rPr>
          <w:rFonts w:eastAsia="Times New Roman" w:cstheme="minorHAnsi"/>
          <w:i/>
          <w:iCs/>
          <w:sz w:val="24"/>
          <w:szCs w:val="24"/>
          <w:lang w:eastAsia="de-DE"/>
        </w:rPr>
        <w:t xml:space="preserve"> wir uns fragen müssen, warum.</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Ein Grund könnte sein, dass Drogen die Barriere zwischen den Erfahrungen, welche wir in unserer Welt machen und dem Transzendenten für kurze Zeit herunterreißen können. Im ersten Buch in der Bibel wird berichtet, </w:t>
      </w:r>
      <w:proofErr w:type="spellStart"/>
      <w:r w:rsidRPr="00B221D6">
        <w:rPr>
          <w:rFonts w:eastAsia="Times New Roman" w:cstheme="minorHAnsi"/>
          <w:i/>
          <w:iCs/>
          <w:sz w:val="24"/>
          <w:szCs w:val="24"/>
          <w:lang w:eastAsia="de-DE"/>
        </w:rPr>
        <w:t>daß</w:t>
      </w:r>
      <w:proofErr w:type="spellEnd"/>
      <w:r w:rsidRPr="00B221D6">
        <w:rPr>
          <w:rFonts w:eastAsia="Times New Roman" w:cstheme="minorHAnsi"/>
          <w:i/>
          <w:iCs/>
          <w:sz w:val="24"/>
          <w:szCs w:val="24"/>
          <w:lang w:eastAsia="de-DE"/>
        </w:rPr>
        <w:t xml:space="preserve"> der Mensch aus dem Garten (Paradies) ausgeschlossen wurde und der Weg dorthin blockiert wurde. Der Zugang sollte verschlossen bleiben, bis die Ursache des Falles – die Sünde – entfernt ist. Der Drogenkonsument durchbricht jedoch diese Barriere, ohne die Frage der Sünde zu lösen.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Deshalb können auch solche Erlebnisse – ein kurzer, verschwommener Blick ins Paradies – einen zusätzlich süchtig danach machen. Bildlich gesprochen: Er greift nach den Früchten des Paradieses, indem er über die Mauer springt, die um das Paradies herum ist, anstatt durch die Tür zu gehen.“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Das in der Offenbarung des Johannes verwendete griechische Wort für </w:t>
      </w:r>
      <w:r w:rsidRPr="00B221D6">
        <w:rPr>
          <w:rFonts w:eastAsia="Times New Roman" w:cstheme="minorHAnsi"/>
          <w:b/>
          <w:bCs/>
          <w:sz w:val="24"/>
          <w:szCs w:val="24"/>
          <w:lang w:eastAsia="de-DE"/>
        </w:rPr>
        <w:t>Zauberei</w:t>
      </w:r>
      <w:r w:rsidRPr="00B221D6">
        <w:rPr>
          <w:rFonts w:eastAsia="Times New Roman" w:cstheme="minorHAnsi"/>
          <w:sz w:val="24"/>
          <w:szCs w:val="24"/>
          <w:lang w:eastAsia="de-DE"/>
        </w:rPr>
        <w:t xml:space="preserve"> heißt </w:t>
      </w:r>
      <w:proofErr w:type="spellStart"/>
      <w:r w:rsidRPr="00B221D6">
        <w:rPr>
          <w:rFonts w:eastAsia="Times New Roman" w:cstheme="minorHAnsi"/>
          <w:b/>
          <w:bCs/>
          <w:i/>
          <w:iCs/>
          <w:sz w:val="24"/>
          <w:szCs w:val="24"/>
          <w:lang w:eastAsia="de-DE"/>
        </w:rPr>
        <w:t>pharmakeia</w:t>
      </w:r>
      <w:proofErr w:type="spellEnd"/>
      <w:r w:rsidRPr="00B221D6">
        <w:rPr>
          <w:rFonts w:eastAsia="Times New Roman" w:cstheme="minorHAnsi"/>
          <w:sz w:val="24"/>
          <w:szCs w:val="24"/>
          <w:lang w:eastAsia="de-DE"/>
        </w:rPr>
        <w:t xml:space="preserve">. Es bezieht sich hier besonders auf den Gebrauch von psychoaktiven Drogen, die solche </w:t>
      </w:r>
      <w:hyperlink r:id="rId31" w:history="1">
        <w:r w:rsidRPr="00B221D6">
          <w:rPr>
            <w:rFonts w:eastAsia="Times New Roman" w:cstheme="minorHAnsi"/>
            <w:color w:val="0000FF"/>
            <w:sz w:val="24"/>
            <w:szCs w:val="24"/>
            <w:u w:val="single"/>
            <w:lang w:eastAsia="de-DE"/>
          </w:rPr>
          <w:t>Trancezustände</w:t>
        </w:r>
      </w:hyperlink>
      <w:r w:rsidRPr="00B221D6">
        <w:rPr>
          <w:rFonts w:eastAsia="Times New Roman" w:cstheme="minorHAnsi"/>
          <w:sz w:val="24"/>
          <w:szCs w:val="24"/>
          <w:lang w:eastAsia="de-DE"/>
        </w:rPr>
        <w:t xml:space="preserve"> erzeugen, und wird darüber hinaus verwendet für jede Art von Zauberei, vermittelt durch die Kontaktaufnahme mit der spirituellen Welt (</w:t>
      </w:r>
      <w:hyperlink r:id="rId32" w:history="1">
        <w:r w:rsidRPr="00B221D6">
          <w:rPr>
            <w:rFonts w:eastAsia="Times New Roman" w:cstheme="minorHAnsi"/>
            <w:color w:val="0000FF"/>
            <w:sz w:val="24"/>
            <w:szCs w:val="24"/>
            <w:u w:val="single"/>
            <w:lang w:eastAsia="de-DE"/>
          </w:rPr>
          <w:t>Spiritismus</w:t>
        </w:r>
      </w:hyperlink>
      <w:r w:rsidRPr="00B221D6">
        <w:rPr>
          <w:rFonts w:eastAsia="Times New Roman" w:cstheme="minorHAnsi"/>
          <w:sz w:val="24"/>
          <w:szCs w:val="24"/>
          <w:lang w:eastAsia="de-DE"/>
        </w:rPr>
        <w:t xml:space="preserve">) </w:t>
      </w:r>
      <w:hyperlink r:id="rId33" w:tgtFrame="_blank" w:history="1">
        <w:r w:rsidRPr="00B221D6">
          <w:rPr>
            <w:rFonts w:eastAsia="Times New Roman" w:cstheme="minorHAnsi"/>
            <w:color w:val="0000FF"/>
            <w:sz w:val="24"/>
            <w:szCs w:val="24"/>
            <w:u w:val="single"/>
            <w:lang w:eastAsia="de-DE"/>
          </w:rPr>
          <w:t>[4]</w:t>
        </w:r>
      </w:hyperlink>
      <w:r w:rsidRPr="00B221D6">
        <w:rPr>
          <w:rFonts w:eastAsia="Times New Roman" w:cstheme="minorHAnsi"/>
          <w:sz w:val="24"/>
          <w:szCs w:val="24"/>
          <w:lang w:eastAsia="de-DE"/>
        </w:rPr>
        <w:t xml:space="preserve">. Zwischen unserem Erfahrungsbereich und dem Transzendenten besteht eine </w:t>
      </w:r>
      <w:r w:rsidRPr="00B221D6">
        <w:rPr>
          <w:rFonts w:eastAsia="Times New Roman" w:cstheme="minorHAnsi"/>
          <w:b/>
          <w:bCs/>
          <w:sz w:val="24"/>
          <w:szCs w:val="24"/>
          <w:lang w:eastAsia="de-DE"/>
        </w:rPr>
        <w:t>Barriere</w:t>
      </w:r>
      <w:r w:rsidRPr="00B221D6">
        <w:rPr>
          <w:rFonts w:eastAsia="Times New Roman" w:cstheme="minorHAnsi"/>
          <w:sz w:val="24"/>
          <w:szCs w:val="24"/>
          <w:lang w:eastAsia="de-DE"/>
        </w:rPr>
        <w:t xml:space="preserve">, die Gott </w:t>
      </w:r>
      <w:proofErr w:type="spellStart"/>
      <w:r w:rsidRPr="00B221D6">
        <w:rPr>
          <w:rFonts w:eastAsia="Times New Roman" w:cstheme="minorHAnsi"/>
          <w:sz w:val="24"/>
          <w:szCs w:val="24"/>
          <w:lang w:eastAsia="de-DE"/>
        </w:rPr>
        <w:t>bewußt</w:t>
      </w:r>
      <w:proofErr w:type="spellEnd"/>
      <w:r w:rsidRPr="00B221D6">
        <w:rPr>
          <w:rFonts w:eastAsia="Times New Roman" w:cstheme="minorHAnsi"/>
          <w:sz w:val="24"/>
          <w:szCs w:val="24"/>
          <w:lang w:eastAsia="de-DE"/>
        </w:rPr>
        <w:t xml:space="preserve"> gesetzt hat. </w:t>
      </w:r>
      <w:proofErr w:type="spellStart"/>
      <w:r w:rsidRPr="00B221D6">
        <w:rPr>
          <w:rFonts w:eastAsia="Times New Roman" w:cstheme="minorHAnsi"/>
          <w:sz w:val="24"/>
          <w:szCs w:val="24"/>
          <w:lang w:eastAsia="de-DE"/>
        </w:rPr>
        <w:t>Entheogene</w:t>
      </w:r>
      <w:proofErr w:type="spellEnd"/>
      <w:r w:rsidRPr="00B221D6">
        <w:rPr>
          <w:rFonts w:eastAsia="Times New Roman" w:cstheme="minorHAnsi"/>
          <w:sz w:val="24"/>
          <w:szCs w:val="24"/>
          <w:lang w:eastAsia="de-DE"/>
        </w:rPr>
        <w:t xml:space="preserve"> Drogen reißen diese Barriere für gewisse Zeit nieder – mit äußerst gefährlichen Folgen für die menschliche Seele.</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Der Okkult-Seelsorger Dr. Kurt Koch berichtet von einem </w:t>
      </w:r>
      <w:hyperlink r:id="rId34" w:tgtFrame="_blank" w:history="1">
        <w:r w:rsidRPr="00B221D6">
          <w:rPr>
            <w:rFonts w:eastAsia="Times New Roman" w:cstheme="minorHAnsi"/>
            <w:b/>
            <w:bCs/>
            <w:color w:val="0000FF"/>
            <w:sz w:val="24"/>
            <w:szCs w:val="24"/>
            <w:u w:val="single"/>
            <w:lang w:eastAsia="de-DE"/>
          </w:rPr>
          <w:t>Erlebnis</w:t>
        </w:r>
      </w:hyperlink>
      <w:r w:rsidRPr="00B221D6">
        <w:rPr>
          <w:rFonts w:eastAsia="Times New Roman" w:cstheme="minorHAnsi"/>
          <w:b/>
          <w:bCs/>
          <w:sz w:val="24"/>
          <w:szCs w:val="24"/>
          <w:lang w:eastAsia="de-DE"/>
        </w:rPr>
        <w:t xml:space="preserve"> mit dem </w:t>
      </w:r>
      <w:proofErr w:type="spellStart"/>
      <w:r w:rsidRPr="00B221D6">
        <w:rPr>
          <w:rFonts w:eastAsia="Times New Roman" w:cstheme="minorHAnsi"/>
          <w:b/>
          <w:bCs/>
          <w:sz w:val="24"/>
          <w:szCs w:val="24"/>
          <w:lang w:eastAsia="de-DE"/>
        </w:rPr>
        <w:t>Entheogen</w:t>
      </w:r>
      <w:proofErr w:type="spellEnd"/>
      <w:r w:rsidRPr="00B221D6">
        <w:rPr>
          <w:rFonts w:eastAsia="Times New Roman" w:cstheme="minorHAnsi"/>
          <w:b/>
          <w:bCs/>
          <w:sz w:val="24"/>
          <w:szCs w:val="24"/>
          <w:lang w:eastAsia="de-DE"/>
        </w:rPr>
        <w:t xml:space="preserve"> „</w:t>
      </w:r>
      <w:proofErr w:type="spellStart"/>
      <w:r w:rsidRPr="00B221D6">
        <w:rPr>
          <w:rFonts w:eastAsia="Times New Roman" w:cstheme="minorHAnsi"/>
          <w:b/>
          <w:bCs/>
          <w:sz w:val="24"/>
          <w:szCs w:val="24"/>
          <w:lang w:eastAsia="de-DE"/>
        </w:rPr>
        <w:t>Ayahuasca</w:t>
      </w:r>
      <w:proofErr w:type="spellEnd"/>
      <w:r w:rsidRPr="00B221D6">
        <w:rPr>
          <w:rFonts w:eastAsia="Times New Roman" w:cstheme="minorHAnsi"/>
          <w:b/>
          <w:bCs/>
          <w:sz w:val="24"/>
          <w:szCs w:val="24"/>
          <w:lang w:eastAsia="de-DE"/>
        </w:rPr>
        <w:t>“ wie folgt: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„1964 bereiste ich einige Indianerstämme im oberen Amazonasgebiet. Ich war auch an der Bibelschule in der Nähe von </w:t>
      </w:r>
      <w:proofErr w:type="spellStart"/>
      <w:r w:rsidRPr="00B221D6">
        <w:rPr>
          <w:rFonts w:eastAsia="Times New Roman" w:cstheme="minorHAnsi"/>
          <w:i/>
          <w:iCs/>
          <w:sz w:val="24"/>
          <w:szCs w:val="24"/>
          <w:lang w:eastAsia="de-DE"/>
        </w:rPr>
        <w:t>Pucallpa</w:t>
      </w:r>
      <w:proofErr w:type="spellEnd"/>
      <w:r w:rsidRPr="00B221D6">
        <w:rPr>
          <w:rFonts w:eastAsia="Times New Roman" w:cstheme="minorHAnsi"/>
          <w:i/>
          <w:iCs/>
          <w:sz w:val="24"/>
          <w:szCs w:val="24"/>
          <w:lang w:eastAsia="de-DE"/>
        </w:rPr>
        <w:t xml:space="preserve">. Eines Nachts wurde ich zu einer jungen Indianerfrau gerufen. Ich erfuhr, </w:t>
      </w:r>
      <w:proofErr w:type="spellStart"/>
      <w:r w:rsidRPr="00B221D6">
        <w:rPr>
          <w:rFonts w:eastAsia="Times New Roman" w:cstheme="minorHAnsi"/>
          <w:i/>
          <w:iCs/>
          <w:sz w:val="24"/>
          <w:szCs w:val="24"/>
          <w:lang w:eastAsia="de-DE"/>
        </w:rPr>
        <w:t>daß</w:t>
      </w:r>
      <w:proofErr w:type="spellEnd"/>
      <w:r w:rsidRPr="00B221D6">
        <w:rPr>
          <w:rFonts w:eastAsia="Times New Roman" w:cstheme="minorHAnsi"/>
          <w:i/>
          <w:iCs/>
          <w:sz w:val="24"/>
          <w:szCs w:val="24"/>
          <w:lang w:eastAsia="de-DE"/>
        </w:rPr>
        <w:t xml:space="preserve"> sie fünfmal bei den Zauberern gewesen war und selbst </w:t>
      </w:r>
      <w:proofErr w:type="spellStart"/>
      <w:r w:rsidRPr="00B221D6">
        <w:rPr>
          <w:rFonts w:eastAsia="Times New Roman" w:cstheme="minorHAnsi"/>
          <w:i/>
          <w:iCs/>
          <w:sz w:val="24"/>
          <w:szCs w:val="24"/>
          <w:lang w:eastAsia="de-DE"/>
        </w:rPr>
        <w:t>Ayahuasca</w:t>
      </w:r>
      <w:proofErr w:type="spellEnd"/>
      <w:r w:rsidRPr="00B221D6">
        <w:rPr>
          <w:rFonts w:eastAsia="Times New Roman" w:cstheme="minorHAnsi"/>
          <w:i/>
          <w:iCs/>
          <w:sz w:val="24"/>
          <w:szCs w:val="24"/>
          <w:lang w:eastAsia="de-DE"/>
        </w:rPr>
        <w:t xml:space="preserve">, einen Zaubertrank, trank. Wenn diese junge Frau in Trance fällt wie der </w:t>
      </w:r>
      <w:hyperlink r:id="rId35" w:tgtFrame="_blank" w:history="1">
        <w:r w:rsidRPr="00B221D6">
          <w:rPr>
            <w:rFonts w:eastAsia="Times New Roman" w:cstheme="minorHAnsi"/>
            <w:i/>
            <w:iCs/>
            <w:color w:val="0000FF"/>
            <w:sz w:val="24"/>
            <w:szCs w:val="24"/>
            <w:u w:val="single"/>
            <w:lang w:eastAsia="de-DE"/>
          </w:rPr>
          <w:t>Zauberer</w:t>
        </w:r>
      </w:hyperlink>
      <w:r w:rsidRPr="00B221D6">
        <w:rPr>
          <w:rFonts w:eastAsia="Times New Roman" w:cstheme="minorHAnsi"/>
          <w:i/>
          <w:iCs/>
          <w:sz w:val="24"/>
          <w:szCs w:val="24"/>
          <w:lang w:eastAsia="de-DE"/>
        </w:rPr>
        <w:t xml:space="preserve"> selbst, dann fängt sie an, mit einer sehr hohen Stimme zu singen. Dem christlichen Glauben gegenüber ist sie völlig verschlossen. Und nun war ich nachts um halb zwei gerufen worden. Seit einer Stunde sang sie wieder ihre Zaubergesänge. Ich betete mit ihr und stellte mich unter den Schutz des Blutes Jesu. Dann gebot ich im Namen Jesu diesen Mächten auszufahren und gebot auch, </w:t>
      </w:r>
      <w:proofErr w:type="spellStart"/>
      <w:r w:rsidRPr="00B221D6">
        <w:rPr>
          <w:rFonts w:eastAsia="Times New Roman" w:cstheme="minorHAnsi"/>
          <w:i/>
          <w:iCs/>
          <w:sz w:val="24"/>
          <w:szCs w:val="24"/>
          <w:lang w:eastAsia="de-DE"/>
        </w:rPr>
        <w:t>daß</w:t>
      </w:r>
      <w:proofErr w:type="spellEnd"/>
      <w:r w:rsidRPr="00B221D6">
        <w:rPr>
          <w:rFonts w:eastAsia="Times New Roman" w:cstheme="minorHAnsi"/>
          <w:i/>
          <w:iCs/>
          <w:sz w:val="24"/>
          <w:szCs w:val="24"/>
          <w:lang w:eastAsia="de-DE"/>
        </w:rPr>
        <w:t xml:space="preserve"> sie sofort mit diesem Zaubergesang stoppen sollte. Sie hörte auch tatsächlich sofort auf und sang nicht mehr.“</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Die Heilige Schrift bezeichnet die dabei wirksamen spirituellen Kräfte oder Mächte als böse oder unreine Geister (Apostelgeschichte 19, 12 und 5, 16; Matthäus 10, 1). Der Oberste der bösen Geister ist der Teufel, der auch als </w:t>
      </w:r>
      <w:r w:rsidRPr="00B221D6">
        <w:rPr>
          <w:rFonts w:eastAsia="Times New Roman" w:cstheme="minorHAnsi"/>
          <w:i/>
          <w:iCs/>
          <w:sz w:val="24"/>
          <w:szCs w:val="24"/>
          <w:lang w:eastAsia="de-DE"/>
        </w:rPr>
        <w:t>„Fürst dieser Welt“</w:t>
      </w:r>
      <w:r w:rsidRPr="00B221D6">
        <w:rPr>
          <w:rFonts w:eastAsia="Times New Roman" w:cstheme="minorHAnsi"/>
          <w:sz w:val="24"/>
          <w:szCs w:val="24"/>
          <w:lang w:eastAsia="de-DE"/>
        </w:rPr>
        <w:t xml:space="preserve"> (Johannes 12, 31 und 14, 30 und 16, 11) bezeichnet wird.</w:t>
      </w:r>
    </w:p>
    <w:p w:rsidR="00B221D6" w:rsidRDefault="00B221D6" w:rsidP="00B221D6">
      <w:pPr>
        <w:spacing w:before="100" w:beforeAutospacing="1" w:after="100" w:afterAutospacing="1" w:line="240" w:lineRule="auto"/>
        <w:rPr>
          <w:rFonts w:eastAsia="Times New Roman" w:cstheme="minorHAnsi"/>
          <w:sz w:val="24"/>
          <w:szCs w:val="24"/>
          <w:lang w:eastAsia="de-DE"/>
        </w:rPr>
      </w:pPr>
    </w:p>
    <w:p w:rsidR="00B221D6" w:rsidRDefault="00B221D6" w:rsidP="00B221D6">
      <w:pPr>
        <w:spacing w:before="100" w:beforeAutospacing="1" w:after="100" w:afterAutospacing="1" w:line="240" w:lineRule="auto"/>
        <w:rPr>
          <w:rFonts w:eastAsia="Times New Roman" w:cstheme="minorHAnsi"/>
          <w:sz w:val="24"/>
          <w:szCs w:val="24"/>
          <w:lang w:eastAsia="de-DE"/>
        </w:rPr>
      </w:pP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lastRenderedPageBreak/>
        <w:t xml:space="preserve">Der Autor Brad Green spricht davon und berichtet, wie er durch eine „psychedelische Tür“ in den </w:t>
      </w:r>
      <w:hyperlink r:id="rId36" w:history="1">
        <w:r w:rsidRPr="00B221D6">
          <w:rPr>
            <w:rFonts w:eastAsia="Times New Roman" w:cstheme="minorHAnsi"/>
            <w:b/>
            <w:bCs/>
            <w:color w:val="0000FF"/>
            <w:sz w:val="24"/>
            <w:szCs w:val="24"/>
            <w:u w:val="single"/>
            <w:lang w:eastAsia="de-DE"/>
          </w:rPr>
          <w:t>Okkultismus</w:t>
        </w:r>
      </w:hyperlink>
      <w:r w:rsidRPr="00B221D6">
        <w:rPr>
          <w:rFonts w:eastAsia="Times New Roman" w:cstheme="minorHAnsi"/>
          <w:sz w:val="24"/>
          <w:szCs w:val="24"/>
          <w:lang w:eastAsia="de-DE"/>
        </w:rPr>
        <w:t xml:space="preserve"> hineinkam:</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„Als ich zum ersten Mal LSD nahm, dosierte ich so kleine Mengen, dass ich nur etwas </w:t>
      </w:r>
      <w:proofErr w:type="spellStart"/>
      <w:r w:rsidRPr="00B221D6">
        <w:rPr>
          <w:rFonts w:eastAsia="Times New Roman" w:cstheme="minorHAnsi"/>
          <w:i/>
          <w:iCs/>
          <w:sz w:val="24"/>
          <w:szCs w:val="24"/>
          <w:lang w:eastAsia="de-DE"/>
        </w:rPr>
        <w:t>Spass</w:t>
      </w:r>
      <w:proofErr w:type="spellEnd"/>
      <w:r w:rsidRPr="00B221D6">
        <w:rPr>
          <w:rFonts w:eastAsia="Times New Roman" w:cstheme="minorHAnsi"/>
          <w:i/>
          <w:iCs/>
          <w:sz w:val="24"/>
          <w:szCs w:val="24"/>
          <w:lang w:eastAsia="de-DE"/>
        </w:rPr>
        <w:t xml:space="preserve"> hatte und Farben und psychedelische Muster sah… als ich aber anfing, wirklich heftige Dosen zu nehmen… bekam ich einen Leitgeist.“ </w:t>
      </w:r>
      <w:r w:rsidRPr="00B221D6">
        <w:rPr>
          <w:rFonts w:eastAsia="Times New Roman" w:cstheme="minorHAnsi"/>
          <w:sz w:val="24"/>
          <w:szCs w:val="24"/>
          <w:lang w:eastAsia="de-DE"/>
        </w:rPr>
        <w:t>[</w:t>
      </w:r>
      <w:hyperlink r:id="rId37" w:tgtFrame="_blank" w:history="1">
        <w:r w:rsidRPr="00B221D6">
          <w:rPr>
            <w:rFonts w:eastAsia="Times New Roman" w:cstheme="minorHAnsi"/>
            <w:color w:val="0000FF"/>
            <w:sz w:val="24"/>
            <w:szCs w:val="24"/>
            <w:u w:val="single"/>
            <w:lang w:eastAsia="de-DE"/>
          </w:rPr>
          <w:t>2</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Der „Beatle“ John Lennon gab offen zu, </w:t>
      </w:r>
      <w:proofErr w:type="spellStart"/>
      <w:r w:rsidRPr="00B221D6">
        <w:rPr>
          <w:rFonts w:eastAsia="Times New Roman" w:cstheme="minorHAnsi"/>
          <w:b/>
          <w:bCs/>
          <w:sz w:val="24"/>
          <w:szCs w:val="24"/>
          <w:lang w:eastAsia="de-DE"/>
        </w:rPr>
        <w:t>daß</w:t>
      </w:r>
      <w:proofErr w:type="spellEnd"/>
      <w:r w:rsidRPr="00B221D6">
        <w:rPr>
          <w:rFonts w:eastAsia="Times New Roman" w:cstheme="minorHAnsi"/>
          <w:b/>
          <w:bCs/>
          <w:sz w:val="24"/>
          <w:szCs w:val="24"/>
          <w:lang w:eastAsia="de-DE"/>
        </w:rPr>
        <w:t xml:space="preserve"> er und seine Frau, Yoko </w:t>
      </w:r>
      <w:proofErr w:type="spellStart"/>
      <w:r w:rsidRPr="00B221D6">
        <w:rPr>
          <w:rFonts w:eastAsia="Times New Roman" w:cstheme="minorHAnsi"/>
          <w:b/>
          <w:bCs/>
          <w:sz w:val="24"/>
          <w:szCs w:val="24"/>
          <w:lang w:eastAsia="de-DE"/>
        </w:rPr>
        <w:t>Ono</w:t>
      </w:r>
      <w:proofErr w:type="spellEnd"/>
      <w:r w:rsidRPr="00B221D6">
        <w:rPr>
          <w:rFonts w:eastAsia="Times New Roman" w:cstheme="minorHAnsi"/>
          <w:b/>
          <w:bCs/>
          <w:sz w:val="24"/>
          <w:szCs w:val="24"/>
          <w:lang w:eastAsia="de-DE"/>
        </w:rPr>
        <w:t>, auch zu Heroin gegriffen und alle Bandmitglieder LSD genommen haben: </w:t>
      </w:r>
      <w:r w:rsidRPr="00B221D6">
        <w:rPr>
          <w:rFonts w:eastAsia="Times New Roman" w:cstheme="minorHAnsi"/>
          <w:b/>
          <w:bCs/>
          <w:i/>
          <w:iCs/>
          <w:sz w:val="24"/>
          <w:szCs w:val="24"/>
          <w:lang w:eastAsia="de-DE"/>
        </w:rPr>
        <w:t>„Ich war es gewohnt, laufend LSD zu schlucken.“</w:t>
      </w:r>
      <w:r w:rsidRPr="00B221D6">
        <w:rPr>
          <w:rFonts w:eastAsia="Times New Roman" w:cstheme="minorHAnsi"/>
          <w:b/>
          <w:bCs/>
          <w:sz w:val="24"/>
          <w:szCs w:val="24"/>
          <w:lang w:eastAsia="de-DE"/>
        </w:rPr>
        <w:t xml:space="preserve"> Lennon interessierte sich auch stark für </w:t>
      </w:r>
      <w:hyperlink r:id="rId38" w:history="1">
        <w:r w:rsidRPr="00B221D6">
          <w:rPr>
            <w:rFonts w:eastAsia="Times New Roman" w:cstheme="minorHAnsi"/>
            <w:b/>
            <w:bCs/>
            <w:color w:val="0000FF"/>
            <w:sz w:val="24"/>
            <w:szCs w:val="24"/>
            <w:u w:val="single"/>
            <w:lang w:eastAsia="de-DE"/>
          </w:rPr>
          <w:t>okkulte</w:t>
        </w:r>
      </w:hyperlink>
      <w:r w:rsidRPr="00B221D6">
        <w:rPr>
          <w:rFonts w:eastAsia="Times New Roman" w:cstheme="minorHAnsi"/>
          <w:b/>
          <w:bCs/>
          <w:sz w:val="24"/>
          <w:szCs w:val="24"/>
          <w:lang w:eastAsia="de-DE"/>
        </w:rPr>
        <w:t xml:space="preserve"> Dinge. Auf der LP „</w:t>
      </w:r>
      <w:proofErr w:type="spellStart"/>
      <w:r w:rsidRPr="00B221D6">
        <w:rPr>
          <w:rFonts w:eastAsia="Times New Roman" w:cstheme="minorHAnsi"/>
          <w:b/>
          <w:bCs/>
          <w:sz w:val="24"/>
          <w:szCs w:val="24"/>
          <w:lang w:eastAsia="de-DE"/>
        </w:rPr>
        <w:t>Mindgames</w:t>
      </w:r>
      <w:proofErr w:type="spellEnd"/>
      <w:r w:rsidRPr="00B221D6">
        <w:rPr>
          <w:rFonts w:eastAsia="Times New Roman" w:cstheme="minorHAnsi"/>
          <w:b/>
          <w:bCs/>
          <w:sz w:val="24"/>
          <w:szCs w:val="24"/>
          <w:lang w:eastAsia="de-DE"/>
        </w:rPr>
        <w:t xml:space="preserve">“ (1973) schrieb er einen Song mit dem Titel </w:t>
      </w:r>
      <w:r w:rsidRPr="00B221D6">
        <w:rPr>
          <w:rFonts w:eastAsia="Times New Roman" w:cstheme="minorHAnsi"/>
          <w:b/>
          <w:bCs/>
          <w:i/>
          <w:iCs/>
          <w:sz w:val="24"/>
          <w:szCs w:val="24"/>
          <w:lang w:eastAsia="de-DE"/>
        </w:rPr>
        <w:t xml:space="preserve">„Bring on </w:t>
      </w:r>
      <w:proofErr w:type="spellStart"/>
      <w:r w:rsidRPr="00B221D6">
        <w:rPr>
          <w:rFonts w:eastAsia="Times New Roman" w:cstheme="minorHAnsi"/>
          <w:b/>
          <w:bCs/>
          <w:i/>
          <w:iCs/>
          <w:sz w:val="24"/>
          <w:szCs w:val="24"/>
          <w:lang w:eastAsia="de-DE"/>
        </w:rPr>
        <w:t>the</w:t>
      </w:r>
      <w:proofErr w:type="spellEnd"/>
      <w:r w:rsidRPr="00B221D6">
        <w:rPr>
          <w:rFonts w:eastAsia="Times New Roman" w:cstheme="minorHAnsi"/>
          <w:b/>
          <w:bCs/>
          <w:i/>
          <w:iCs/>
          <w:sz w:val="24"/>
          <w:szCs w:val="24"/>
          <w:lang w:eastAsia="de-DE"/>
        </w:rPr>
        <w:t xml:space="preserve"> Lucie“</w:t>
      </w:r>
      <w:r w:rsidRPr="00B221D6">
        <w:rPr>
          <w:rFonts w:eastAsia="Times New Roman" w:cstheme="minorHAnsi"/>
          <w:b/>
          <w:bCs/>
          <w:sz w:val="24"/>
          <w:szCs w:val="24"/>
          <w:lang w:eastAsia="de-DE"/>
        </w:rPr>
        <w:t xml:space="preserve">, in dem er den Antichristen (Lucifer) buchstäblich anbetet: </w:t>
      </w:r>
      <w:r w:rsidRPr="00B221D6">
        <w:rPr>
          <w:rFonts w:eastAsia="Times New Roman" w:cstheme="minorHAnsi"/>
          <w:b/>
          <w:bCs/>
          <w:i/>
          <w:iCs/>
          <w:sz w:val="24"/>
          <w:szCs w:val="24"/>
          <w:lang w:eastAsia="de-DE"/>
        </w:rPr>
        <w:t xml:space="preserve">„So wollen wir es wie ein Gebet hinausrufen: Befreie die Leute . . . 666 ist dein Name.“ </w:t>
      </w:r>
      <w:hyperlink r:id="rId39" w:tgtFrame="_blank" w:history="1">
        <w:r w:rsidRPr="00B221D6">
          <w:rPr>
            <w:rFonts w:eastAsia="Times New Roman" w:cstheme="minorHAnsi"/>
            <w:color w:val="0000FF"/>
            <w:sz w:val="24"/>
            <w:szCs w:val="24"/>
            <w:u w:val="single"/>
            <w:lang w:eastAsia="de-DE"/>
          </w:rPr>
          <w:t>[5]</w:t>
        </w:r>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Auch die Beatnik- und Hippie-Szene ist eng mit diesen Drogenerfahrungen verbunden. Hier ist an Leute wie </w:t>
      </w:r>
      <w:hyperlink r:id="rId40" w:history="1">
        <w:r w:rsidRPr="00B221D6">
          <w:rPr>
            <w:rFonts w:eastAsia="Times New Roman" w:cstheme="minorHAnsi"/>
            <w:color w:val="0000FF"/>
            <w:sz w:val="24"/>
            <w:szCs w:val="24"/>
            <w:u w:val="single"/>
            <w:lang w:eastAsia="de-DE"/>
          </w:rPr>
          <w:t>Allen Ginsberg</w:t>
        </w:r>
      </w:hyperlink>
      <w:r w:rsidRPr="00B221D6">
        <w:rPr>
          <w:rFonts w:eastAsia="Times New Roman" w:cstheme="minorHAnsi"/>
          <w:sz w:val="24"/>
          <w:szCs w:val="24"/>
          <w:lang w:eastAsia="de-DE"/>
        </w:rPr>
        <w:t xml:space="preserve"> und Timothy Leary zu denken [7]. Pastor Fritz May charakterisiert Learys Vorstellungen folgendermaßen [9]:</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»Seine „Heilslehre“ weiß von der Sehnsucht des modernen Menschen nach einer besseren Welt. Er „predigt“ die Flucht aus der Realität der technisierten, intellektualisierten, leistungsorientierten, kriegerischen Wirklichkeit ins Innere, Mystische, zu Rausch und Ekstase. in Abwandlung des bekannten Ausspruchs von Karl Marx bezeichnet er </w:t>
      </w:r>
      <w:hyperlink r:id="rId41" w:history="1">
        <w:r w:rsidRPr="00B221D6">
          <w:rPr>
            <w:rFonts w:eastAsia="Times New Roman" w:cstheme="minorHAnsi"/>
            <w:i/>
            <w:iCs/>
            <w:color w:val="0000FF"/>
            <w:sz w:val="24"/>
            <w:szCs w:val="24"/>
            <w:u w:val="single"/>
            <w:lang w:eastAsia="de-DE"/>
          </w:rPr>
          <w:t>LSD</w:t>
        </w:r>
      </w:hyperlink>
      <w:r w:rsidRPr="00B221D6">
        <w:rPr>
          <w:rFonts w:eastAsia="Times New Roman" w:cstheme="minorHAnsi"/>
          <w:i/>
          <w:iCs/>
          <w:sz w:val="24"/>
          <w:szCs w:val="24"/>
          <w:lang w:eastAsia="de-DE"/>
        </w:rPr>
        <w:t xml:space="preserve"> als „Religion fürs Volk“«</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In seinem Buch </w:t>
      </w:r>
      <w:r w:rsidRPr="00B221D6">
        <w:rPr>
          <w:rFonts w:eastAsia="Times New Roman" w:cstheme="minorHAnsi"/>
          <w:i/>
          <w:iCs/>
          <w:sz w:val="24"/>
          <w:szCs w:val="24"/>
          <w:lang w:eastAsia="de-DE"/>
        </w:rPr>
        <w:t>„Politik der Ekstase“</w:t>
      </w:r>
      <w:r w:rsidRPr="00B221D6">
        <w:rPr>
          <w:rFonts w:eastAsia="Times New Roman" w:cstheme="minorHAnsi"/>
          <w:sz w:val="24"/>
          <w:szCs w:val="24"/>
          <w:lang w:eastAsia="de-DE"/>
        </w:rPr>
        <w:t xml:space="preserve"> schreibt Leary selbst: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»Die Instrumente der systematischen Religion sind Chemikalien, Drogen, Rauschgift. Wenn es dir ernst ist mit deiner Religion, wenn Du Dich wirklich der spirituellen Sache widmen willst, </w:t>
      </w:r>
      <w:proofErr w:type="spellStart"/>
      <w:r w:rsidRPr="00B221D6">
        <w:rPr>
          <w:rFonts w:eastAsia="Times New Roman" w:cstheme="minorHAnsi"/>
          <w:i/>
          <w:iCs/>
          <w:sz w:val="24"/>
          <w:szCs w:val="24"/>
          <w:lang w:eastAsia="de-DE"/>
        </w:rPr>
        <w:t>mußt</w:t>
      </w:r>
      <w:proofErr w:type="spellEnd"/>
      <w:r w:rsidRPr="00B221D6">
        <w:rPr>
          <w:rFonts w:eastAsia="Times New Roman" w:cstheme="minorHAnsi"/>
          <w:i/>
          <w:iCs/>
          <w:sz w:val="24"/>
          <w:szCs w:val="24"/>
          <w:lang w:eastAsia="de-DE"/>
        </w:rPr>
        <w:t xml:space="preserve"> Du lernen, die Psychochemikalien richtig zu benutzen. Drogen sind die Religion des 20. Jahrhunderts. Heute ohne </w:t>
      </w:r>
      <w:proofErr w:type="spellStart"/>
      <w:r w:rsidRPr="00B221D6">
        <w:rPr>
          <w:rFonts w:eastAsia="Times New Roman" w:cstheme="minorHAnsi"/>
          <w:i/>
          <w:iCs/>
          <w:sz w:val="24"/>
          <w:szCs w:val="24"/>
          <w:lang w:eastAsia="de-DE"/>
        </w:rPr>
        <w:t>bewußtseinserweiternde</w:t>
      </w:r>
      <w:proofErr w:type="spellEnd"/>
      <w:r w:rsidRPr="00B221D6">
        <w:rPr>
          <w:rFonts w:eastAsia="Times New Roman" w:cstheme="minorHAnsi"/>
          <w:i/>
          <w:iCs/>
          <w:sz w:val="24"/>
          <w:szCs w:val="24"/>
          <w:lang w:eastAsia="de-DE"/>
        </w:rPr>
        <w:t xml:space="preserve"> Drogen nach religiösem Leben zu streben, ist als wolle man Astronomie mit dem bloßen Auge betreiben« </w:t>
      </w:r>
      <w:r w:rsidRPr="00B221D6">
        <w:rPr>
          <w:rFonts w:eastAsia="Times New Roman" w:cstheme="minorHAnsi"/>
          <w:sz w:val="24"/>
          <w:szCs w:val="24"/>
          <w:lang w:eastAsia="de-DE"/>
        </w:rPr>
        <w:t>[zit. in 9]</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Eine Verbindung zu Gott erhält der Mensch aber nicht durch </w:t>
      </w:r>
      <w:proofErr w:type="spellStart"/>
      <w:r w:rsidRPr="00B221D6">
        <w:rPr>
          <w:rFonts w:eastAsia="Times New Roman" w:cstheme="minorHAnsi"/>
          <w:sz w:val="24"/>
          <w:szCs w:val="24"/>
          <w:lang w:eastAsia="de-DE"/>
        </w:rPr>
        <w:t>Entheogene</w:t>
      </w:r>
      <w:proofErr w:type="spellEnd"/>
      <w:r w:rsidRPr="00B221D6">
        <w:rPr>
          <w:rFonts w:eastAsia="Times New Roman" w:cstheme="minorHAnsi"/>
          <w:sz w:val="24"/>
          <w:szCs w:val="24"/>
          <w:lang w:eastAsia="de-DE"/>
        </w:rPr>
        <w:t xml:space="preserve"> (= Rauschdrogen!), die nach </w:t>
      </w:r>
      <w:r w:rsidRPr="00B221D6">
        <w:rPr>
          <w:rFonts w:eastAsia="Times New Roman" w:cstheme="minorHAnsi"/>
          <w:i/>
          <w:iCs/>
          <w:sz w:val="24"/>
          <w:szCs w:val="24"/>
          <w:lang w:eastAsia="de-DE"/>
        </w:rPr>
        <w:t>„unten“</w:t>
      </w:r>
      <w:r w:rsidRPr="00B221D6">
        <w:rPr>
          <w:rFonts w:eastAsia="Times New Roman" w:cstheme="minorHAnsi"/>
          <w:sz w:val="24"/>
          <w:szCs w:val="24"/>
          <w:lang w:eastAsia="de-DE"/>
        </w:rPr>
        <w:t xml:space="preserve"> führen, sondern nur und ausschließlich durch seinen Sohn Jesus Christus:</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Jesus sprach zu ihnen: </w:t>
      </w:r>
      <w:r w:rsidRPr="00B221D6">
        <w:rPr>
          <w:rFonts w:eastAsia="Times New Roman" w:cstheme="minorHAnsi"/>
          <w:i/>
          <w:iCs/>
          <w:sz w:val="24"/>
          <w:szCs w:val="24"/>
          <w:lang w:eastAsia="de-DE"/>
        </w:rPr>
        <w:t>„Ich bin der Weg und die Wahrheit und das Leben, niemand kommt zum Vater denn durch mich“</w:t>
      </w:r>
      <w:r w:rsidRPr="00B221D6">
        <w:rPr>
          <w:rFonts w:eastAsia="Times New Roman" w:cstheme="minorHAnsi"/>
          <w:sz w:val="24"/>
          <w:szCs w:val="24"/>
          <w:lang w:eastAsia="de-DE"/>
        </w:rPr>
        <w:t xml:space="preserve"> (Johannes 14, 6)</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Wie sieht nun biblisch gegründete, christliche Spiritualität aus? Sie ist Christus-zentriert, sie sucht keine ICH-bezogenen, </w:t>
      </w:r>
      <w:hyperlink r:id="rId42" w:history="1">
        <w:r w:rsidRPr="00B221D6">
          <w:rPr>
            <w:rFonts w:eastAsia="Times New Roman" w:cstheme="minorHAnsi"/>
            <w:color w:val="0000FF"/>
            <w:sz w:val="24"/>
            <w:szCs w:val="24"/>
            <w:u w:val="single"/>
            <w:lang w:eastAsia="de-DE"/>
          </w:rPr>
          <w:t>mystischen</w:t>
        </w:r>
      </w:hyperlink>
      <w:r w:rsidRPr="00B221D6">
        <w:rPr>
          <w:rFonts w:eastAsia="Times New Roman" w:cstheme="minorHAnsi"/>
          <w:sz w:val="24"/>
          <w:szCs w:val="24"/>
          <w:lang w:eastAsia="de-DE"/>
        </w:rPr>
        <w:t xml:space="preserve"> Erfahrungen. </w:t>
      </w:r>
      <w:proofErr w:type="spellStart"/>
      <w:r w:rsidRPr="00B221D6">
        <w:rPr>
          <w:rFonts w:eastAsia="Times New Roman" w:cstheme="minorHAnsi"/>
          <w:sz w:val="24"/>
          <w:szCs w:val="24"/>
          <w:lang w:eastAsia="de-DE"/>
        </w:rPr>
        <w:t>Heinzpeter</w:t>
      </w:r>
      <w:proofErr w:type="spellEnd"/>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Hempelmann</w:t>
      </w:r>
      <w:proofErr w:type="spellEnd"/>
      <w:r w:rsidRPr="00B221D6">
        <w:rPr>
          <w:rFonts w:eastAsia="Times New Roman" w:cstheme="minorHAnsi"/>
          <w:sz w:val="24"/>
          <w:szCs w:val="24"/>
          <w:lang w:eastAsia="de-DE"/>
        </w:rPr>
        <w:t xml:space="preserve"> hat es in einem Vortrag so ausgedrückt [3]:</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„Sie gebärdet sich nicht ekstatisch und verwirrt, sondern nüchtern und vernünftig; nicht stumm, sondern aussagekräftig; nicht plappernd, sondern bekenntnishaft; nicht selbstvergessen, sondern ihrer selbst </w:t>
      </w:r>
      <w:proofErr w:type="spellStart"/>
      <w:r w:rsidRPr="00B221D6">
        <w:rPr>
          <w:rFonts w:eastAsia="Times New Roman" w:cstheme="minorHAnsi"/>
          <w:i/>
          <w:iCs/>
          <w:sz w:val="24"/>
          <w:szCs w:val="24"/>
          <w:lang w:eastAsia="de-DE"/>
        </w:rPr>
        <w:t>bewußt</w:t>
      </w:r>
      <w:proofErr w:type="spellEnd"/>
      <w:r w:rsidRPr="00B221D6">
        <w:rPr>
          <w:rFonts w:eastAsia="Times New Roman" w:cstheme="minorHAnsi"/>
          <w:i/>
          <w:iCs/>
          <w:sz w:val="24"/>
          <w:szCs w:val="24"/>
          <w:lang w:eastAsia="de-DE"/>
        </w:rPr>
        <w:t xml:space="preserve">; nicht gefühlsselig, sondern geistesgegenwärtig; nicht </w:t>
      </w:r>
      <w:proofErr w:type="spellStart"/>
      <w:r w:rsidRPr="00B221D6">
        <w:rPr>
          <w:rFonts w:eastAsia="Times New Roman" w:cstheme="minorHAnsi"/>
          <w:i/>
          <w:iCs/>
          <w:sz w:val="24"/>
          <w:szCs w:val="24"/>
          <w:lang w:eastAsia="de-DE"/>
        </w:rPr>
        <w:t>mantisch</w:t>
      </w:r>
      <w:proofErr w:type="spellEnd"/>
      <w:r w:rsidRPr="00B221D6">
        <w:rPr>
          <w:rFonts w:eastAsia="Times New Roman" w:cstheme="minorHAnsi"/>
          <w:i/>
          <w:iCs/>
          <w:sz w:val="24"/>
          <w:szCs w:val="24"/>
          <w:lang w:eastAsia="de-DE"/>
        </w:rPr>
        <w:t xml:space="preserve"> (zeichendeutend), sondern logisch (vgl. 1. Petr 3, 15). Sie ist nicht Erlebnis- sondern Lebensspiritualität. Sie ist nicht Ausstiegs-, sondern Alltagsspiritualität“</w:t>
      </w:r>
    </w:p>
    <w:p w:rsidR="00B221D6" w:rsidRPr="00B221D6" w:rsidRDefault="00B221D6" w:rsidP="00B221D6">
      <w:pPr>
        <w:spacing w:before="100" w:beforeAutospacing="1" w:after="100" w:afterAutospacing="1"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lastRenderedPageBreak/>
        <w:t>Schriftstellen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i/>
          <w:iCs/>
          <w:sz w:val="24"/>
          <w:szCs w:val="24"/>
          <w:lang w:eastAsia="de-DE"/>
        </w:rPr>
        <w:t xml:space="preserve">Da ist ein Weg, der einem Menschen gerade erscheint, aber zuletzt sind es Wege des Todes.  </w:t>
      </w:r>
      <w:r w:rsidRPr="00B221D6">
        <w:rPr>
          <w:rFonts w:eastAsia="Times New Roman" w:cstheme="minorHAnsi"/>
          <w:sz w:val="24"/>
          <w:szCs w:val="24"/>
          <w:lang w:eastAsia="de-DE"/>
        </w:rPr>
        <w:t>(Sprüche 14,12)</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i/>
          <w:iCs/>
          <w:sz w:val="24"/>
          <w:szCs w:val="24"/>
          <w:lang w:eastAsia="de-DE"/>
        </w:rPr>
        <w:t xml:space="preserve">(…) welches Tages ihr davon </w:t>
      </w:r>
      <w:proofErr w:type="spellStart"/>
      <w:r w:rsidRPr="00B221D6">
        <w:rPr>
          <w:rFonts w:ascii="Calibri" w:eastAsia="Times New Roman" w:hAnsi="Calibri" w:cs="Calibri"/>
          <w:i/>
          <w:iCs/>
          <w:sz w:val="24"/>
          <w:szCs w:val="24"/>
          <w:lang w:eastAsia="de-DE"/>
        </w:rPr>
        <w:t>eßt</w:t>
      </w:r>
      <w:proofErr w:type="spellEnd"/>
      <w:r w:rsidRPr="00B221D6">
        <w:rPr>
          <w:rFonts w:ascii="Calibri" w:eastAsia="Times New Roman" w:hAnsi="Calibri" w:cs="Calibri"/>
          <w:i/>
          <w:iCs/>
          <w:sz w:val="24"/>
          <w:szCs w:val="24"/>
          <w:lang w:eastAsia="de-DE"/>
        </w:rPr>
        <w:t>, so werden eure Augen aufgetan, und werdet sein wie Gott. </w:t>
      </w:r>
      <w:r w:rsidRPr="00B221D6">
        <w:rPr>
          <w:rFonts w:ascii="Calibri" w:eastAsia="Times New Roman" w:hAnsi="Calibri" w:cs="Calibri"/>
          <w:sz w:val="24"/>
          <w:szCs w:val="24"/>
          <w:lang w:eastAsia="de-DE"/>
        </w:rPr>
        <w:t xml:space="preserve"> (1. Mose 3, 5)</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i/>
          <w:iCs/>
          <w:sz w:val="24"/>
          <w:szCs w:val="24"/>
          <w:lang w:eastAsia="de-DE"/>
        </w:rPr>
        <w:t xml:space="preserve">Und sie ließen ihre Söhne und ihre Töchter durchs Feuer gehen, und trieben Wahrsagerei und Zauberei, und verkauften sich, zu tun, was böse war in den Augen des HERRN… </w:t>
      </w:r>
      <w:r w:rsidRPr="00B221D6">
        <w:rPr>
          <w:rFonts w:ascii="Calibri" w:eastAsia="Times New Roman" w:hAnsi="Calibri" w:cs="Calibri"/>
          <w:sz w:val="24"/>
          <w:szCs w:val="24"/>
          <w:lang w:eastAsia="de-DE"/>
        </w:rPr>
        <w:t>(2. Kön. 17, 17)</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i/>
          <w:iCs/>
          <w:sz w:val="24"/>
          <w:szCs w:val="24"/>
          <w:lang w:eastAsia="de-DE"/>
        </w:rPr>
        <w:t>Niemand bringe euch um den Kampfpreis … indem er auf Dinge eingeht, die er nicht gesehen hat, grundlos aufgebläht von dem Sinn seines Fleisches …</w:t>
      </w:r>
      <w:r w:rsidRPr="00B221D6">
        <w:rPr>
          <w:rFonts w:ascii="Calibri" w:eastAsia="Times New Roman" w:hAnsi="Calibri" w:cs="Calibri"/>
          <w:sz w:val="24"/>
          <w:szCs w:val="24"/>
          <w:lang w:eastAsia="de-DE"/>
        </w:rPr>
        <w:t xml:space="preserve"> (Kol. 2, 18)</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i/>
          <w:iCs/>
          <w:sz w:val="24"/>
          <w:szCs w:val="24"/>
          <w:lang w:eastAsia="de-DE"/>
        </w:rPr>
        <w:t xml:space="preserve">Und die übrigen Leute, die nicht getötet wurden von diesen Plagen, taten nicht Buße für die Werke ihrer Hände, </w:t>
      </w:r>
      <w:proofErr w:type="spellStart"/>
      <w:r w:rsidRPr="00B221D6">
        <w:rPr>
          <w:rFonts w:ascii="Calibri" w:eastAsia="Times New Roman" w:hAnsi="Calibri" w:cs="Calibri"/>
          <w:i/>
          <w:iCs/>
          <w:sz w:val="24"/>
          <w:szCs w:val="24"/>
          <w:lang w:eastAsia="de-DE"/>
        </w:rPr>
        <w:t>daß</w:t>
      </w:r>
      <w:proofErr w:type="spellEnd"/>
      <w:r w:rsidRPr="00B221D6">
        <w:rPr>
          <w:rFonts w:ascii="Calibri" w:eastAsia="Times New Roman" w:hAnsi="Calibri" w:cs="Calibri"/>
          <w:i/>
          <w:iCs/>
          <w:sz w:val="24"/>
          <w:szCs w:val="24"/>
          <w:lang w:eastAsia="de-DE"/>
        </w:rPr>
        <w:t xml:space="preserve"> sie nicht anbeteten die Teufel und goldenen, silbernen, ehernen, steinernen und hölzernen Götzen, welche weder sehen noch hören noch wandeln können; und taten auch nicht Buße für ihre Morde, </w:t>
      </w:r>
      <w:r w:rsidRPr="00B221D6">
        <w:rPr>
          <w:rFonts w:ascii="Calibri" w:eastAsia="Times New Roman" w:hAnsi="Calibri" w:cs="Calibri"/>
          <w:b/>
          <w:bCs/>
          <w:i/>
          <w:iCs/>
          <w:sz w:val="24"/>
          <w:szCs w:val="24"/>
          <w:lang w:eastAsia="de-DE"/>
        </w:rPr>
        <w:t xml:space="preserve">Zauberei </w:t>
      </w:r>
      <w:r w:rsidRPr="00B221D6">
        <w:rPr>
          <w:rFonts w:ascii="Calibri" w:eastAsia="Times New Roman" w:hAnsi="Calibri" w:cs="Calibri"/>
          <w:sz w:val="24"/>
          <w:szCs w:val="24"/>
          <w:lang w:eastAsia="de-DE"/>
        </w:rPr>
        <w:t xml:space="preserve">(= </w:t>
      </w:r>
      <w:hyperlink r:id="rId43" w:tgtFrame="_blank" w:history="1">
        <w:proofErr w:type="spellStart"/>
        <w:r w:rsidRPr="00B221D6">
          <w:rPr>
            <w:rFonts w:ascii="Calibri" w:eastAsia="Times New Roman" w:hAnsi="Calibri" w:cs="Calibri"/>
            <w:b/>
            <w:bCs/>
            <w:i/>
            <w:iCs/>
            <w:color w:val="0000FF"/>
            <w:sz w:val="24"/>
            <w:szCs w:val="24"/>
            <w:u w:val="single"/>
            <w:lang w:eastAsia="de-DE"/>
          </w:rPr>
          <w:t>pharmakon</w:t>
        </w:r>
        <w:proofErr w:type="spellEnd"/>
      </w:hyperlink>
      <w:r w:rsidRPr="00B221D6">
        <w:rPr>
          <w:rFonts w:ascii="Calibri" w:eastAsia="Times New Roman" w:hAnsi="Calibri" w:cs="Calibri"/>
          <w:sz w:val="24"/>
          <w:szCs w:val="24"/>
          <w:lang w:eastAsia="de-DE"/>
        </w:rPr>
        <w:t>)</w:t>
      </w:r>
      <w:r w:rsidRPr="00B221D6">
        <w:rPr>
          <w:rFonts w:ascii="Calibri" w:eastAsia="Times New Roman" w:hAnsi="Calibri" w:cs="Calibri"/>
          <w:i/>
          <w:iCs/>
          <w:sz w:val="24"/>
          <w:szCs w:val="24"/>
          <w:lang w:eastAsia="de-DE"/>
        </w:rPr>
        <w:t>, Hurerei und Dieberei </w:t>
      </w:r>
      <w:r w:rsidRPr="00B221D6">
        <w:rPr>
          <w:rFonts w:ascii="Calibri" w:eastAsia="Times New Roman" w:hAnsi="Calibri" w:cs="Calibri"/>
          <w:sz w:val="24"/>
          <w:szCs w:val="24"/>
          <w:lang w:eastAsia="de-DE"/>
        </w:rPr>
        <w:t xml:space="preserve"> (Offb. 9, 20.21)</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b/>
          <w:bCs/>
          <w:sz w:val="24"/>
          <w:szCs w:val="24"/>
          <w:lang w:eastAsia="de-DE"/>
        </w:rPr>
        <w:t xml:space="preserve">Bibeltext: </w:t>
      </w:r>
      <w:hyperlink r:id="rId44" w:tgtFrame="_blank" w:history="1">
        <w:r w:rsidRPr="00B221D6">
          <w:rPr>
            <w:rFonts w:ascii="Calibri" w:eastAsia="Times New Roman" w:hAnsi="Calibri" w:cs="Calibri"/>
            <w:b/>
            <w:bCs/>
            <w:color w:val="0000FF"/>
            <w:sz w:val="24"/>
            <w:szCs w:val="24"/>
            <w:u w:val="single"/>
            <w:lang w:eastAsia="de-DE"/>
          </w:rPr>
          <w:t>Parallel Bibel</w:t>
        </w:r>
      </w:hyperlink>
    </w:p>
    <w:p w:rsidR="00B221D6" w:rsidRPr="00B221D6" w:rsidRDefault="00B221D6" w:rsidP="00B221D6">
      <w:pPr>
        <w:spacing w:before="100" w:beforeAutospacing="1" w:after="100" w:afterAutospacing="1" w:line="240" w:lineRule="auto"/>
        <w:outlineLvl w:val="1"/>
        <w:rPr>
          <w:rFonts w:ascii="Calibri" w:eastAsia="Times New Roman" w:hAnsi="Calibri" w:cs="Calibri"/>
          <w:b/>
          <w:bCs/>
          <w:sz w:val="36"/>
          <w:szCs w:val="36"/>
          <w:lang w:eastAsia="de-DE"/>
        </w:rPr>
      </w:pPr>
      <w:r w:rsidRPr="00B221D6">
        <w:rPr>
          <w:rFonts w:ascii="Calibri" w:eastAsia="Times New Roman" w:hAnsi="Calibri" w:cs="Calibri"/>
          <w:b/>
          <w:bCs/>
          <w:sz w:val="36"/>
          <w:szCs w:val="36"/>
          <w:lang w:eastAsia="de-DE"/>
        </w:rPr>
        <w:t>Quellenangaben und weiterführende Informationen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[1] Wikipedia: </w:t>
      </w:r>
      <w:hyperlink r:id="rId45" w:tgtFrame="_blank" w:history="1">
        <w:proofErr w:type="spellStart"/>
        <w:r w:rsidRPr="00B221D6">
          <w:rPr>
            <w:rFonts w:eastAsia="Times New Roman" w:cstheme="minorHAnsi"/>
            <w:color w:val="0000FF"/>
            <w:sz w:val="24"/>
            <w:szCs w:val="24"/>
            <w:u w:val="single"/>
            <w:lang w:eastAsia="de-DE"/>
          </w:rPr>
          <w:t>entheogen</w:t>
        </w:r>
        <w:proofErr w:type="spellEnd"/>
      </w:hyperlink>
      <w:r w:rsidRPr="00B221D6">
        <w:rPr>
          <w:rFonts w:eastAsia="Times New Roman" w:cstheme="minorHAnsi"/>
          <w:sz w:val="24"/>
          <w:szCs w:val="24"/>
          <w:lang w:eastAsia="de-DE"/>
        </w:rPr>
        <w:t xml:space="preserve">  * </w:t>
      </w:r>
      <w:hyperlink r:id="rId46" w:tgtFrame="_blank" w:history="1">
        <w:proofErr w:type="spellStart"/>
        <w:r w:rsidRPr="00B221D6">
          <w:rPr>
            <w:rFonts w:eastAsia="Times New Roman" w:cstheme="minorHAnsi"/>
            <w:color w:val="0000FF"/>
            <w:sz w:val="24"/>
            <w:szCs w:val="24"/>
            <w:u w:val="single"/>
            <w:lang w:eastAsia="de-DE"/>
          </w:rPr>
          <w:t>Humphry</w:t>
        </w:r>
        <w:proofErr w:type="spellEnd"/>
        <w:r w:rsidRPr="00B221D6">
          <w:rPr>
            <w:rFonts w:eastAsia="Times New Roman" w:cstheme="minorHAnsi"/>
            <w:color w:val="0000FF"/>
            <w:sz w:val="24"/>
            <w:szCs w:val="24"/>
            <w:u w:val="single"/>
            <w:lang w:eastAsia="de-DE"/>
          </w:rPr>
          <w:t xml:space="preserve"> </w:t>
        </w:r>
        <w:proofErr w:type="spellStart"/>
        <w:r w:rsidRPr="00B221D6">
          <w:rPr>
            <w:rFonts w:eastAsia="Times New Roman" w:cstheme="minorHAnsi"/>
            <w:color w:val="0000FF"/>
            <w:sz w:val="24"/>
            <w:szCs w:val="24"/>
            <w:u w:val="single"/>
            <w:lang w:eastAsia="de-DE"/>
          </w:rPr>
          <w:t>Osmond</w:t>
        </w:r>
        <w:proofErr w:type="spellEnd"/>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[2] Gaber, Bruno: </w:t>
      </w:r>
      <w:hyperlink r:id="rId47" w:tgtFrame="_blank" w:history="1">
        <w:r w:rsidRPr="00B221D6">
          <w:rPr>
            <w:rFonts w:eastAsia="Times New Roman" w:cstheme="minorHAnsi"/>
            <w:i/>
            <w:iCs/>
            <w:color w:val="0000FF"/>
            <w:sz w:val="24"/>
            <w:szCs w:val="24"/>
            <w:u w:val="single"/>
            <w:lang w:eastAsia="de-DE"/>
          </w:rPr>
          <w:t>Sagt die Bibel etwas über Drogen?</w:t>
        </w:r>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[3] </w:t>
      </w:r>
      <w:proofErr w:type="spellStart"/>
      <w:r w:rsidRPr="00B221D6">
        <w:rPr>
          <w:rFonts w:eastAsia="Times New Roman" w:cstheme="minorHAnsi"/>
          <w:b/>
          <w:bCs/>
          <w:sz w:val="24"/>
          <w:szCs w:val="24"/>
          <w:lang w:eastAsia="de-DE"/>
        </w:rPr>
        <w:t>Hempelmann</w:t>
      </w:r>
      <w:proofErr w:type="spellEnd"/>
      <w:r w:rsidRPr="00B221D6">
        <w:rPr>
          <w:rFonts w:eastAsia="Times New Roman" w:cstheme="minorHAnsi"/>
          <w:b/>
          <w:bCs/>
          <w:sz w:val="24"/>
          <w:szCs w:val="24"/>
          <w:lang w:eastAsia="de-DE"/>
        </w:rPr>
        <w:t xml:space="preserve">, Dr. </w:t>
      </w:r>
      <w:proofErr w:type="spellStart"/>
      <w:r w:rsidRPr="00B221D6">
        <w:rPr>
          <w:rFonts w:eastAsia="Times New Roman" w:cstheme="minorHAnsi"/>
          <w:b/>
          <w:bCs/>
          <w:sz w:val="24"/>
          <w:szCs w:val="24"/>
          <w:lang w:eastAsia="de-DE"/>
        </w:rPr>
        <w:t>Heinzpeter</w:t>
      </w:r>
      <w:proofErr w:type="spellEnd"/>
      <w:r w:rsidRPr="00B221D6">
        <w:rPr>
          <w:rFonts w:eastAsia="Times New Roman" w:cstheme="minorHAnsi"/>
          <w:b/>
          <w:bCs/>
          <w:sz w:val="24"/>
          <w:szCs w:val="24"/>
          <w:lang w:eastAsia="de-DE"/>
        </w:rPr>
        <w:t>: </w:t>
      </w:r>
      <w:r w:rsidRPr="00B221D6">
        <w:rPr>
          <w:rFonts w:eastAsia="Times New Roman" w:cstheme="minorHAnsi"/>
          <w:i/>
          <w:iCs/>
          <w:sz w:val="24"/>
          <w:szCs w:val="24"/>
          <w:lang w:eastAsia="de-DE"/>
        </w:rPr>
        <w:t>Wo Gottes Geist wirkt – Evangelische Spiritualität nach 1. Kor. 12</w:t>
      </w:r>
      <w:r w:rsidRPr="00B221D6">
        <w:rPr>
          <w:rFonts w:eastAsia="Times New Roman" w:cstheme="minorHAnsi"/>
          <w:sz w:val="24"/>
          <w:szCs w:val="24"/>
          <w:lang w:eastAsia="de-DE"/>
        </w:rPr>
        <w:t xml:space="preserve"> (Vortrag vom 23.04.2001, Hauptkonferenz der </w:t>
      </w:r>
      <w:hyperlink r:id="rId48" w:tgtFrame="_blank" w:history="1">
        <w:r w:rsidRPr="00B221D6">
          <w:rPr>
            <w:rFonts w:eastAsia="Times New Roman" w:cstheme="minorHAnsi"/>
            <w:color w:val="0000FF"/>
            <w:sz w:val="24"/>
            <w:szCs w:val="24"/>
            <w:u w:val="single"/>
            <w:lang w:eastAsia="de-DE"/>
          </w:rPr>
          <w:t>RGAV</w:t>
        </w:r>
      </w:hyperlink>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 xml:space="preserve">[4] </w:t>
      </w:r>
      <w:hyperlink r:id="rId49" w:tgtFrame="_blank" w:history="1">
        <w:r w:rsidRPr="00B221D6">
          <w:rPr>
            <w:rFonts w:eastAsia="Times New Roman" w:cstheme="minorHAnsi"/>
            <w:b/>
            <w:bCs/>
            <w:color w:val="0000FF"/>
            <w:sz w:val="24"/>
            <w:szCs w:val="24"/>
            <w:u w:val="single"/>
            <w:lang w:eastAsia="de-DE"/>
          </w:rPr>
          <w:t>bibelkommentare.de</w:t>
        </w:r>
      </w:hyperlink>
      <w:r w:rsidRPr="00B221D6">
        <w:rPr>
          <w:rFonts w:eastAsia="Times New Roman" w:cstheme="minorHAnsi"/>
          <w:b/>
          <w:bCs/>
          <w:sz w:val="24"/>
          <w:szCs w:val="24"/>
          <w:lang w:eastAsia="de-DE"/>
        </w:rPr>
        <w:t xml:space="preserve">: </w:t>
      </w:r>
      <w:hyperlink r:id="rId50" w:tgtFrame="_blank" w:history="1">
        <w:r w:rsidRPr="00B221D6">
          <w:rPr>
            <w:rFonts w:eastAsia="Times New Roman" w:cstheme="minorHAnsi"/>
            <w:color w:val="0000FF"/>
            <w:sz w:val="24"/>
            <w:szCs w:val="24"/>
            <w:u w:val="single"/>
            <w:lang w:eastAsia="de-DE"/>
          </w:rPr>
          <w:t xml:space="preserve">Wahrsagerei, </w:t>
        </w:r>
      </w:hyperlink>
      <w:hyperlink r:id="rId51" w:tgtFrame="_blank" w:history="1">
        <w:r w:rsidRPr="00B221D6">
          <w:rPr>
            <w:rFonts w:eastAsia="Times New Roman" w:cstheme="minorHAnsi"/>
            <w:color w:val="0000FF"/>
            <w:sz w:val="24"/>
            <w:szCs w:val="24"/>
            <w:u w:val="single"/>
            <w:lang w:eastAsia="de-DE"/>
          </w:rPr>
          <w:t>Zauberei</w:t>
        </w:r>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b/>
          <w:bCs/>
          <w:sz w:val="24"/>
          <w:szCs w:val="24"/>
          <w:lang w:eastAsia="de-DE"/>
        </w:rPr>
        <w:t>[5] Bäumer, Ulrich:</w:t>
      </w:r>
      <w:r w:rsidRPr="00B221D6">
        <w:rPr>
          <w:rFonts w:eastAsia="Times New Roman" w:cstheme="minorHAnsi"/>
          <w:sz w:val="24"/>
          <w:szCs w:val="24"/>
          <w:lang w:eastAsia="de-DE"/>
        </w:rPr>
        <w:t xml:space="preserve"> </w:t>
      </w:r>
      <w:hyperlink r:id="rId52" w:history="1">
        <w:r w:rsidRPr="00B221D6">
          <w:rPr>
            <w:rFonts w:eastAsia="Times New Roman" w:cstheme="minorHAnsi"/>
            <w:i/>
            <w:iCs/>
            <w:color w:val="0000FF"/>
            <w:sz w:val="24"/>
            <w:szCs w:val="24"/>
            <w:u w:val="single"/>
            <w:lang w:eastAsia="de-DE"/>
          </w:rPr>
          <w:t>Wir wollen nur deine Seele</w:t>
        </w:r>
      </w:hyperlink>
      <w:r w:rsidRPr="00B221D6">
        <w:rPr>
          <w:rFonts w:eastAsia="Times New Roman" w:cstheme="minorHAnsi"/>
          <w:sz w:val="24"/>
          <w:szCs w:val="24"/>
          <w:lang w:eastAsia="de-DE"/>
        </w:rPr>
        <w:t xml:space="preserve"> – Rockszene und Okkultismus: Daten – Fakten – Hintergründe, S. 54</w:t>
      </w:r>
      <w:r w:rsidRPr="00B221D6">
        <w:rPr>
          <w:rFonts w:eastAsia="Times New Roman" w:cstheme="minorHAnsi"/>
          <w:i/>
          <w:iCs/>
          <w:sz w:val="24"/>
          <w:szCs w:val="24"/>
          <w:lang w:eastAsia="de-DE"/>
        </w:rPr>
        <w:t>f</w:t>
      </w:r>
      <w:r w:rsidRPr="00B221D6">
        <w:rPr>
          <w:rFonts w:eastAsia="Times New Roman" w:cstheme="minorHAnsi"/>
          <w:sz w:val="24"/>
          <w:szCs w:val="24"/>
          <w:lang w:eastAsia="de-DE"/>
        </w:rPr>
        <w:t>. Bielefeld: CLV – Christliche Literaturverbreitung; Wuppertal: Ev. Gesellschaft für Deutschland, 8. Aufl. 1991</w:t>
      </w: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b/>
          <w:bCs/>
          <w:sz w:val="24"/>
          <w:szCs w:val="24"/>
          <w:lang w:eastAsia="de-DE"/>
        </w:rPr>
        <w:t>Der Verfasser, der selbst jahrelang Rockfan war, hat bei seinen Recherchen interessante Hintergrundinformationen über populäre Rockgruppen zusammengestellt. </w:t>
      </w:r>
    </w:p>
    <w:p w:rsidR="00AF3E4C" w:rsidRDefault="00AF3E4C" w:rsidP="00B221D6">
      <w:pPr>
        <w:spacing w:before="100" w:beforeAutospacing="1" w:after="100" w:afterAutospacing="1" w:line="240" w:lineRule="auto"/>
        <w:rPr>
          <w:rFonts w:ascii="Calibri" w:eastAsia="Times New Roman" w:hAnsi="Calibri" w:cs="Calibri"/>
          <w:sz w:val="24"/>
          <w:szCs w:val="24"/>
          <w:lang w:eastAsia="de-DE"/>
        </w:rPr>
      </w:pPr>
    </w:p>
    <w:p w:rsidR="00AF3E4C" w:rsidRDefault="00AF3E4C" w:rsidP="00B221D6">
      <w:pPr>
        <w:spacing w:before="100" w:beforeAutospacing="1" w:after="100" w:afterAutospacing="1" w:line="240" w:lineRule="auto"/>
        <w:rPr>
          <w:rFonts w:ascii="Calibri" w:eastAsia="Times New Roman" w:hAnsi="Calibri" w:cs="Calibri"/>
          <w:sz w:val="24"/>
          <w:szCs w:val="24"/>
          <w:lang w:eastAsia="de-DE"/>
        </w:rPr>
      </w:pPr>
    </w:p>
    <w:p w:rsidR="00AF3E4C" w:rsidRDefault="00AF3E4C" w:rsidP="00B221D6">
      <w:pPr>
        <w:spacing w:before="100" w:beforeAutospacing="1" w:after="100" w:afterAutospacing="1" w:line="240" w:lineRule="auto"/>
        <w:rPr>
          <w:rFonts w:ascii="Calibri" w:eastAsia="Times New Roman" w:hAnsi="Calibri" w:cs="Calibri"/>
          <w:sz w:val="24"/>
          <w:szCs w:val="24"/>
          <w:lang w:eastAsia="de-DE"/>
        </w:rPr>
      </w:pPr>
    </w:p>
    <w:p w:rsidR="00B221D6" w:rsidRPr="00B221D6" w:rsidRDefault="00AF3E4C"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Times New Roman" w:eastAsia="Times New Roman" w:hAnsi="Times New Roman" w:cs="Times New Roman"/>
          <w:noProof/>
          <w:color w:val="0000FF"/>
          <w:sz w:val="24"/>
          <w:szCs w:val="24"/>
          <w:lang w:eastAsia="de-DE"/>
        </w:rPr>
        <w:lastRenderedPageBreak/>
        <w:drawing>
          <wp:anchor distT="0" distB="0" distL="114300" distR="114300" simplePos="0" relativeHeight="251660288" behindDoc="1" locked="0" layoutInCell="1" allowOverlap="1">
            <wp:simplePos x="0" y="0"/>
            <wp:positionH relativeFrom="column">
              <wp:posOffset>3878580</wp:posOffset>
            </wp:positionH>
            <wp:positionV relativeFrom="paragraph">
              <wp:posOffset>729615</wp:posOffset>
            </wp:positionV>
            <wp:extent cx="1687620" cy="2208362"/>
            <wp:effectExtent l="0" t="0" r="8255" b="1905"/>
            <wp:wrapNone/>
            <wp:docPr id="6" name="Grafik 6" descr="https://www.netzwerk-esoterik-ausstieg.de/s/cc_images/cache_2428713376.jpg?t=1569086478">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0373028" descr="https://www.netzwerk-esoterik-ausstieg.de/s/cc_images/cache_2428713376.jpg?t=1569086478">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87620" cy="2208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1D6" w:rsidRPr="00B221D6">
        <w:rPr>
          <w:rFonts w:ascii="Calibri" w:eastAsia="Times New Roman" w:hAnsi="Calibri" w:cs="Calibri"/>
          <w:sz w:val="24"/>
          <w:szCs w:val="24"/>
          <w:lang w:eastAsia="de-DE"/>
        </w:rPr>
        <w:t>Mysteriöse, größtenteils wenig bekannte Hintergründe werden anhand zahlreicher Daten und Fakten beleuchtet und schockierende Zusammenhänge aufgedeckt. Anhand der Bibel zeigt der Verfasser dem Leser mögliche Konsequenzen auf und fordert so von jedem eine Entscheidung.</w:t>
      </w:r>
    </w:p>
    <w:p w:rsidR="00AF3E4C" w:rsidRDefault="00AF3E4C" w:rsidP="00B221D6">
      <w:pPr>
        <w:spacing w:before="100" w:beforeAutospacing="1" w:after="100" w:afterAutospacing="1" w:line="240" w:lineRule="auto"/>
        <w:rPr>
          <w:rFonts w:ascii="Calibri" w:eastAsia="Times New Roman" w:hAnsi="Calibri" w:cs="Calibri"/>
          <w:sz w:val="24"/>
          <w:szCs w:val="24"/>
          <w:lang w:eastAsia="de-DE"/>
        </w:rPr>
      </w:pPr>
    </w:p>
    <w:p w:rsidR="00B221D6" w:rsidRPr="00B221D6" w:rsidRDefault="00B221D6" w:rsidP="00B221D6">
      <w:pPr>
        <w:spacing w:before="100" w:beforeAutospacing="1" w:after="100" w:afterAutospacing="1" w:line="240" w:lineRule="auto"/>
        <w:rPr>
          <w:rFonts w:ascii="Calibri" w:eastAsia="Times New Roman" w:hAnsi="Calibri" w:cs="Calibri"/>
          <w:sz w:val="24"/>
          <w:szCs w:val="24"/>
          <w:lang w:eastAsia="de-DE"/>
        </w:rPr>
      </w:pPr>
      <w:r w:rsidRPr="00B221D6">
        <w:rPr>
          <w:rFonts w:ascii="Calibri" w:eastAsia="Times New Roman" w:hAnsi="Calibri" w:cs="Calibri"/>
          <w:sz w:val="24"/>
          <w:szCs w:val="24"/>
          <w:lang w:eastAsia="de-DE"/>
        </w:rPr>
        <w:t xml:space="preserve">Kapitel 1: Die Geburt des </w:t>
      </w:r>
      <w:proofErr w:type="spellStart"/>
      <w:r w:rsidRPr="00B221D6">
        <w:rPr>
          <w:rFonts w:ascii="Calibri" w:eastAsia="Times New Roman" w:hAnsi="Calibri" w:cs="Calibri"/>
          <w:sz w:val="24"/>
          <w:szCs w:val="24"/>
          <w:lang w:eastAsia="de-DE"/>
        </w:rPr>
        <w:t>Okkultrock</w:t>
      </w:r>
      <w:proofErr w:type="spellEnd"/>
      <w:r w:rsidRPr="00B221D6">
        <w:rPr>
          <w:rFonts w:ascii="Calibri" w:eastAsia="Times New Roman" w:hAnsi="Calibri" w:cs="Calibri"/>
          <w:sz w:val="24"/>
          <w:szCs w:val="24"/>
          <w:lang w:eastAsia="de-DE"/>
        </w:rPr>
        <w:br/>
        <w:t xml:space="preserve">Kapitel 2: </w:t>
      </w:r>
      <w:proofErr w:type="spellStart"/>
      <w:r w:rsidRPr="00B221D6">
        <w:rPr>
          <w:rFonts w:ascii="Calibri" w:eastAsia="Times New Roman" w:hAnsi="Calibri" w:cs="Calibri"/>
          <w:sz w:val="24"/>
          <w:szCs w:val="24"/>
          <w:lang w:eastAsia="de-DE"/>
        </w:rPr>
        <w:t>Sympathy</w:t>
      </w:r>
      <w:proofErr w:type="spellEnd"/>
      <w:r w:rsidRPr="00B221D6">
        <w:rPr>
          <w:rFonts w:ascii="Calibri" w:eastAsia="Times New Roman" w:hAnsi="Calibri" w:cs="Calibri"/>
          <w:sz w:val="24"/>
          <w:szCs w:val="24"/>
          <w:lang w:eastAsia="de-DE"/>
        </w:rPr>
        <w:t xml:space="preserve"> </w:t>
      </w:r>
      <w:proofErr w:type="spellStart"/>
      <w:r w:rsidRPr="00B221D6">
        <w:rPr>
          <w:rFonts w:ascii="Calibri" w:eastAsia="Times New Roman" w:hAnsi="Calibri" w:cs="Calibri"/>
          <w:sz w:val="24"/>
          <w:szCs w:val="24"/>
          <w:lang w:eastAsia="de-DE"/>
        </w:rPr>
        <w:t>for</w:t>
      </w:r>
      <w:proofErr w:type="spellEnd"/>
      <w:r w:rsidRPr="00B221D6">
        <w:rPr>
          <w:rFonts w:ascii="Calibri" w:eastAsia="Times New Roman" w:hAnsi="Calibri" w:cs="Calibri"/>
          <w:sz w:val="24"/>
          <w:szCs w:val="24"/>
          <w:lang w:eastAsia="de-DE"/>
        </w:rPr>
        <w:t xml:space="preserve"> </w:t>
      </w:r>
      <w:proofErr w:type="spellStart"/>
      <w:r w:rsidRPr="00B221D6">
        <w:rPr>
          <w:rFonts w:ascii="Calibri" w:eastAsia="Times New Roman" w:hAnsi="Calibri" w:cs="Calibri"/>
          <w:sz w:val="24"/>
          <w:szCs w:val="24"/>
          <w:lang w:eastAsia="de-DE"/>
        </w:rPr>
        <w:t>the</w:t>
      </w:r>
      <w:proofErr w:type="spellEnd"/>
      <w:r w:rsidRPr="00B221D6">
        <w:rPr>
          <w:rFonts w:ascii="Calibri" w:eastAsia="Times New Roman" w:hAnsi="Calibri" w:cs="Calibri"/>
          <w:sz w:val="24"/>
          <w:szCs w:val="24"/>
          <w:lang w:eastAsia="de-DE"/>
        </w:rPr>
        <w:t xml:space="preserve"> Devil</w:t>
      </w:r>
      <w:r w:rsidRPr="00B221D6">
        <w:rPr>
          <w:rFonts w:ascii="Calibri" w:eastAsia="Times New Roman" w:hAnsi="Calibri" w:cs="Calibri"/>
          <w:sz w:val="24"/>
          <w:szCs w:val="24"/>
          <w:lang w:eastAsia="de-DE"/>
        </w:rPr>
        <w:br/>
        <w:t>Kapitel 3: Eine Standortbestimmung</w:t>
      </w:r>
      <w:r w:rsidRPr="00B221D6">
        <w:rPr>
          <w:rFonts w:ascii="Calibri" w:eastAsia="Times New Roman" w:hAnsi="Calibri" w:cs="Calibri"/>
          <w:sz w:val="24"/>
          <w:szCs w:val="24"/>
          <w:lang w:eastAsia="de-DE"/>
        </w:rPr>
        <w:br/>
        <w:t>Kapitel 4: Unter dämonischen Einflüssen?</w:t>
      </w:r>
      <w:r w:rsidRPr="00B221D6">
        <w:rPr>
          <w:rFonts w:ascii="Calibri" w:eastAsia="Times New Roman" w:hAnsi="Calibri" w:cs="Calibri"/>
          <w:sz w:val="24"/>
          <w:szCs w:val="24"/>
          <w:lang w:eastAsia="de-DE"/>
        </w:rPr>
        <w:br/>
        <w:t>Kapitel 5: Hotel California</w:t>
      </w:r>
      <w:r w:rsidRPr="00B221D6">
        <w:rPr>
          <w:rFonts w:ascii="Calibri" w:eastAsia="Times New Roman" w:hAnsi="Calibri" w:cs="Calibri"/>
          <w:sz w:val="24"/>
          <w:szCs w:val="24"/>
          <w:lang w:eastAsia="de-DE"/>
        </w:rPr>
        <w:br/>
        <w:t xml:space="preserve">Kapitel 6: Highway </w:t>
      </w:r>
      <w:proofErr w:type="spellStart"/>
      <w:r w:rsidRPr="00B221D6">
        <w:rPr>
          <w:rFonts w:ascii="Calibri" w:eastAsia="Times New Roman" w:hAnsi="Calibri" w:cs="Calibri"/>
          <w:sz w:val="24"/>
          <w:szCs w:val="24"/>
          <w:lang w:eastAsia="de-DE"/>
        </w:rPr>
        <w:t>to</w:t>
      </w:r>
      <w:proofErr w:type="spellEnd"/>
      <w:r w:rsidRPr="00B221D6">
        <w:rPr>
          <w:rFonts w:ascii="Calibri" w:eastAsia="Times New Roman" w:hAnsi="Calibri" w:cs="Calibri"/>
          <w:sz w:val="24"/>
          <w:szCs w:val="24"/>
          <w:lang w:eastAsia="de-DE"/>
        </w:rPr>
        <w:t xml:space="preserve"> Hell</w:t>
      </w:r>
      <w:r w:rsidRPr="00B221D6">
        <w:rPr>
          <w:rFonts w:ascii="Calibri" w:eastAsia="Times New Roman" w:hAnsi="Calibri" w:cs="Calibri"/>
          <w:sz w:val="24"/>
          <w:szCs w:val="24"/>
          <w:lang w:eastAsia="de-DE"/>
        </w:rPr>
        <w:br/>
        <w:t>Kapitel 7: Verharmlosung oder Übertreibung?</w:t>
      </w:r>
      <w:r w:rsidRPr="00B221D6">
        <w:rPr>
          <w:rFonts w:ascii="Calibri" w:eastAsia="Times New Roman" w:hAnsi="Calibri" w:cs="Calibri"/>
          <w:sz w:val="24"/>
          <w:szCs w:val="24"/>
          <w:lang w:eastAsia="de-DE"/>
        </w:rPr>
        <w:br/>
        <w:t>Kapitel 8: Welche Rolle spielt die Musik?</w:t>
      </w:r>
      <w:r w:rsidRPr="00B221D6">
        <w:rPr>
          <w:rFonts w:ascii="Calibri" w:eastAsia="Times New Roman" w:hAnsi="Calibri" w:cs="Calibri"/>
          <w:sz w:val="24"/>
          <w:szCs w:val="24"/>
          <w:lang w:eastAsia="de-DE"/>
        </w:rPr>
        <w:br/>
        <w:t>Kapitel 9: Die „okkulte Explosion“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[6] Hofmann, Albert: </w:t>
      </w:r>
      <w:r w:rsidRPr="00AF3E4C">
        <w:rPr>
          <w:rFonts w:eastAsia="Times New Roman" w:cstheme="minorHAnsi"/>
          <w:i/>
          <w:iCs/>
          <w:sz w:val="24"/>
          <w:szCs w:val="24"/>
          <w:lang w:eastAsia="de-DE"/>
        </w:rPr>
        <w:t>LSD – mein Sorgenkind</w:t>
      </w:r>
      <w:r w:rsidRPr="00B221D6">
        <w:rPr>
          <w:rFonts w:eastAsia="Times New Roman" w:cstheme="minorHAnsi"/>
          <w:sz w:val="24"/>
          <w:szCs w:val="24"/>
          <w:lang w:eastAsia="de-DE"/>
        </w:rPr>
        <w:t>, 9. Aufl. (</w:t>
      </w:r>
      <w:proofErr w:type="spellStart"/>
      <w:r w:rsidRPr="00B221D6">
        <w:rPr>
          <w:rFonts w:eastAsia="Times New Roman" w:cstheme="minorHAnsi"/>
          <w:sz w:val="24"/>
          <w:szCs w:val="24"/>
          <w:lang w:eastAsia="de-DE"/>
        </w:rPr>
        <w:t>dtv</w:t>
      </w:r>
      <w:proofErr w:type="spellEnd"/>
      <w:r w:rsidRPr="00B221D6">
        <w:rPr>
          <w:rFonts w:eastAsia="Times New Roman" w:cstheme="minorHAnsi"/>
          <w:sz w:val="24"/>
          <w:szCs w:val="24"/>
          <w:lang w:eastAsia="de-DE"/>
        </w:rPr>
        <w:t>, 2001)</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[7] Allen Ginsberg und die Beat Generation </w:t>
      </w:r>
      <w:hyperlink r:id="rId54" w:tgtFrame="_self" w:history="1">
        <w:r w:rsidRPr="00AF3E4C">
          <w:rPr>
            <w:rFonts w:eastAsia="Times New Roman" w:cstheme="minorHAnsi"/>
            <w:b/>
            <w:bCs/>
            <w:color w:val="0000FF"/>
            <w:sz w:val="24"/>
            <w:szCs w:val="24"/>
            <w:u w:val="single"/>
            <w:lang w:eastAsia="de-DE"/>
          </w:rPr>
          <w:t>(Netzwerk – Artikel)</w:t>
        </w:r>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[8] Neues </w:t>
      </w:r>
      <w:proofErr w:type="spellStart"/>
      <w:r w:rsidRPr="00AF3E4C">
        <w:rPr>
          <w:rFonts w:eastAsia="Times New Roman" w:cstheme="minorHAnsi"/>
          <w:b/>
          <w:bCs/>
          <w:sz w:val="24"/>
          <w:szCs w:val="24"/>
          <w:lang w:eastAsia="de-DE"/>
        </w:rPr>
        <w:t>Bewußtsein</w:t>
      </w:r>
      <w:proofErr w:type="spellEnd"/>
      <w:r w:rsidRPr="00AF3E4C">
        <w:rPr>
          <w:rFonts w:eastAsia="Times New Roman" w:cstheme="minorHAnsi"/>
          <w:b/>
          <w:bCs/>
          <w:sz w:val="24"/>
          <w:szCs w:val="24"/>
          <w:lang w:eastAsia="de-DE"/>
        </w:rPr>
        <w:t xml:space="preserve"> – neue Religiosität, 1. Aufl., S. 29</w:t>
      </w:r>
      <w:r w:rsidRPr="00AF3E4C">
        <w:rPr>
          <w:rFonts w:eastAsia="Times New Roman" w:cstheme="minorHAnsi"/>
          <w:b/>
          <w:bCs/>
          <w:i/>
          <w:iCs/>
          <w:sz w:val="24"/>
          <w:szCs w:val="24"/>
          <w:lang w:eastAsia="de-DE"/>
        </w:rPr>
        <w:t xml:space="preserve">f </w:t>
      </w:r>
      <w:r w:rsidRPr="00B221D6">
        <w:rPr>
          <w:rFonts w:eastAsia="Times New Roman" w:cstheme="minorHAnsi"/>
          <w:sz w:val="24"/>
          <w:szCs w:val="24"/>
          <w:lang w:eastAsia="de-DE"/>
        </w:rPr>
        <w:t xml:space="preserve">(Patmos Verlag, Düsseldorf 1973, ISBN 3525776713) bzw. </w:t>
      </w:r>
      <w:hyperlink r:id="rId55" w:tgtFrame="_blank" w:history="1">
        <w:r w:rsidRPr="00AF3E4C">
          <w:rPr>
            <w:rFonts w:eastAsia="Times New Roman" w:cstheme="minorHAnsi"/>
            <w:color w:val="0000FF"/>
            <w:sz w:val="24"/>
            <w:szCs w:val="24"/>
            <w:u w:val="single"/>
            <w:lang w:eastAsia="de-DE"/>
          </w:rPr>
          <w:t>www.ldolphin.org/LSD.html</w:t>
        </w:r>
      </w:hyperlink>
      <w:r w:rsidRPr="00B221D6">
        <w:rPr>
          <w:rFonts w:eastAsia="Times New Roman" w:cstheme="minorHAnsi"/>
          <w:sz w:val="24"/>
          <w:szCs w:val="24"/>
          <w:lang w:eastAsia="de-DE"/>
        </w:rPr>
        <w:t xml:space="preserve"> – </w:t>
      </w:r>
      <w:proofErr w:type="spellStart"/>
      <w:r w:rsidRPr="00B221D6">
        <w:rPr>
          <w:rFonts w:eastAsia="Times New Roman" w:cstheme="minorHAnsi"/>
          <w:sz w:val="24"/>
          <w:szCs w:val="24"/>
          <w:lang w:eastAsia="de-DE"/>
        </w:rPr>
        <w:t>My</w:t>
      </w:r>
      <w:proofErr w:type="spellEnd"/>
      <w:r w:rsidRPr="00B221D6">
        <w:rPr>
          <w:rFonts w:eastAsia="Times New Roman" w:cstheme="minorHAnsi"/>
          <w:sz w:val="24"/>
          <w:szCs w:val="24"/>
          <w:lang w:eastAsia="de-DE"/>
        </w:rPr>
        <w:t xml:space="preserve"> LSD </w:t>
      </w:r>
      <w:proofErr w:type="spellStart"/>
      <w:r w:rsidRPr="00B221D6">
        <w:rPr>
          <w:rFonts w:eastAsia="Times New Roman" w:cstheme="minorHAnsi"/>
          <w:sz w:val="24"/>
          <w:szCs w:val="24"/>
          <w:lang w:eastAsia="de-DE"/>
        </w:rPr>
        <w:t>experience</w:t>
      </w:r>
      <w:proofErr w:type="spell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[9] Lewin, Louis</w:t>
      </w:r>
      <w:r w:rsidRPr="00B221D6">
        <w:rPr>
          <w:rFonts w:eastAsia="Times New Roman" w:cstheme="minorHAnsi"/>
          <w:sz w:val="24"/>
          <w:szCs w:val="24"/>
          <w:lang w:eastAsia="de-DE"/>
        </w:rPr>
        <w:t xml:space="preserve"> </w:t>
      </w:r>
      <w:r w:rsidRPr="00AF3E4C">
        <w:rPr>
          <w:rFonts w:eastAsia="Times New Roman" w:cstheme="minorHAnsi"/>
          <w:b/>
          <w:bCs/>
          <w:sz w:val="24"/>
          <w:szCs w:val="24"/>
          <w:lang w:eastAsia="de-DE"/>
        </w:rPr>
        <w:t xml:space="preserve">(1924): </w:t>
      </w:r>
      <w:proofErr w:type="spellStart"/>
      <w:r w:rsidRPr="00AF3E4C">
        <w:rPr>
          <w:rFonts w:eastAsia="Times New Roman" w:cstheme="minorHAnsi"/>
          <w:b/>
          <w:bCs/>
          <w:i/>
          <w:iCs/>
          <w:sz w:val="24"/>
          <w:szCs w:val="24"/>
          <w:lang w:eastAsia="de-DE"/>
        </w:rPr>
        <w:t>Phantastica</w:t>
      </w:r>
      <w:proofErr w:type="spellEnd"/>
      <w:r w:rsidRPr="00AF3E4C">
        <w:rPr>
          <w:rFonts w:eastAsia="Times New Roman" w:cstheme="minorHAnsi"/>
          <w:b/>
          <w:bCs/>
          <w:sz w:val="24"/>
          <w:szCs w:val="24"/>
          <w:lang w:eastAsia="de-DE"/>
        </w:rPr>
        <w:t xml:space="preserve"> </w:t>
      </w:r>
      <w:r w:rsidRPr="00B221D6">
        <w:rPr>
          <w:rFonts w:eastAsia="Times New Roman" w:cstheme="minorHAnsi"/>
          <w:sz w:val="24"/>
          <w:szCs w:val="24"/>
          <w:lang w:eastAsia="de-DE"/>
        </w:rPr>
        <w:t xml:space="preserve">– die betäubenden und erregenden Genussmittel;  -für Ärzte und Nichtärzte / von L. Lewin. Berlin: </w:t>
      </w:r>
      <w:proofErr w:type="spellStart"/>
      <w:r w:rsidRPr="00B221D6">
        <w:rPr>
          <w:rFonts w:eastAsia="Times New Roman" w:cstheme="minorHAnsi"/>
          <w:sz w:val="24"/>
          <w:szCs w:val="24"/>
          <w:lang w:eastAsia="de-DE"/>
        </w:rPr>
        <w:t>Stilke</w:t>
      </w:r>
      <w:proofErr w:type="spellEnd"/>
      <w:r w:rsidRPr="00B221D6">
        <w:rPr>
          <w:rFonts w:eastAsia="Times New Roman" w:cstheme="minorHAnsi"/>
          <w:sz w:val="24"/>
          <w:szCs w:val="24"/>
          <w:lang w:eastAsia="de-DE"/>
        </w:rPr>
        <w:t>. [</w:t>
      </w:r>
      <w:proofErr w:type="spellStart"/>
      <w:r w:rsidRPr="00B221D6">
        <w:rPr>
          <w:rFonts w:eastAsia="Times New Roman" w:cstheme="minorHAnsi"/>
          <w:sz w:val="24"/>
          <w:szCs w:val="24"/>
          <w:lang w:eastAsia="de-DE"/>
        </w:rPr>
        <w:fldChar w:fldCharType="begin"/>
      </w:r>
      <w:r w:rsidRPr="00B221D6">
        <w:rPr>
          <w:rFonts w:eastAsia="Times New Roman" w:cstheme="minorHAnsi"/>
          <w:sz w:val="24"/>
          <w:szCs w:val="24"/>
          <w:lang w:eastAsia="de-DE"/>
        </w:rPr>
        <w:instrText xml:space="preserve"> HYPERLINK "http://www.digibib.tu-bs.de/?docid=00036941" \t "_blank" </w:instrText>
      </w:r>
      <w:r w:rsidRPr="00B221D6">
        <w:rPr>
          <w:rFonts w:eastAsia="Times New Roman" w:cstheme="minorHAnsi"/>
          <w:sz w:val="24"/>
          <w:szCs w:val="24"/>
          <w:lang w:eastAsia="de-DE"/>
        </w:rPr>
        <w:fldChar w:fldCharType="separate"/>
      </w:r>
      <w:r w:rsidRPr="00AF3E4C">
        <w:rPr>
          <w:rFonts w:eastAsia="Times New Roman" w:cstheme="minorHAnsi"/>
          <w:color w:val="0000FF"/>
          <w:sz w:val="24"/>
          <w:szCs w:val="24"/>
          <w:u w:val="single"/>
          <w:lang w:eastAsia="de-DE"/>
        </w:rPr>
        <w:t>Digitalisat</w:t>
      </w:r>
      <w:proofErr w:type="spellEnd"/>
      <w:r w:rsidRPr="00B221D6">
        <w:rPr>
          <w:rFonts w:eastAsia="Times New Roman" w:cstheme="minorHAnsi"/>
          <w:sz w:val="24"/>
          <w:szCs w:val="24"/>
          <w:lang w:eastAsia="de-DE"/>
        </w:rPr>
        <w:fldChar w:fldCharType="end"/>
      </w:r>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pdf</w:t>
      </w:r>
      <w:proofErr w:type="spellEnd"/>
      <w:r w:rsidRPr="00B221D6">
        <w:rPr>
          <w:rFonts w:eastAsia="Times New Roman" w:cstheme="minorHAnsi"/>
          <w:sz w:val="24"/>
          <w:szCs w:val="24"/>
          <w:lang w:eastAsia="de-DE"/>
        </w:rPr>
        <w:t>, Bibliothek der TU Braunschweig]</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[10] May, Fritz: Die Drogen-Gesellschaft </w:t>
      </w:r>
      <w:r w:rsidRPr="00AF3E4C">
        <w:rPr>
          <w:rFonts w:eastAsia="Times New Roman" w:cstheme="minorHAnsi"/>
          <w:i/>
          <w:iCs/>
          <w:sz w:val="24"/>
          <w:szCs w:val="24"/>
          <w:lang w:eastAsia="de-DE"/>
        </w:rPr>
        <w:t>–</w:t>
      </w:r>
      <w:r w:rsidRPr="00B221D6">
        <w:rPr>
          <w:rFonts w:eastAsia="Times New Roman" w:cstheme="minorHAnsi"/>
          <w:sz w:val="24"/>
          <w:szCs w:val="24"/>
          <w:lang w:eastAsia="de-DE"/>
        </w:rPr>
        <w:t xml:space="preserve"> Menschen auf der Suche nach einem „chemischen Pfingsten“. 1. deutschsprachige Aufl. 1972. TELOS-Paperback. Blaukreuzverlag, Wuppertal-Barmen (ISBN 3-87067-017-7 </w:t>
      </w:r>
      <w:proofErr w:type="spellStart"/>
      <w:r w:rsidRPr="00B221D6">
        <w:rPr>
          <w:rFonts w:eastAsia="Times New Roman" w:cstheme="minorHAnsi"/>
          <w:sz w:val="24"/>
          <w:szCs w:val="24"/>
          <w:lang w:eastAsia="de-DE"/>
        </w:rPr>
        <w:t>Brendow</w:t>
      </w:r>
      <w:proofErr w:type="spellEnd"/>
      <w:r w:rsidRPr="00B221D6">
        <w:rPr>
          <w:rFonts w:eastAsia="Times New Roman" w:cstheme="minorHAnsi"/>
          <w:sz w:val="24"/>
          <w:szCs w:val="24"/>
          <w:lang w:eastAsia="de-DE"/>
        </w:rPr>
        <w:t>-Verlag)</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[11] </w:t>
      </w:r>
      <w:hyperlink r:id="rId56" w:tgtFrame="_blank" w:history="1">
        <w:r w:rsidRPr="00AF3E4C">
          <w:rPr>
            <w:rFonts w:eastAsia="Times New Roman" w:cstheme="minorHAnsi"/>
            <w:b/>
            <w:bCs/>
            <w:i/>
            <w:iCs/>
            <w:color w:val="0000FF"/>
            <w:sz w:val="24"/>
            <w:szCs w:val="24"/>
            <w:u w:val="single"/>
            <w:lang w:eastAsia="de-DE"/>
          </w:rPr>
          <w:t>Cannabiskonsum mit Folgen</w:t>
        </w:r>
      </w:hyperlink>
      <w:r w:rsidRPr="00B221D6">
        <w:rPr>
          <w:rFonts w:eastAsia="Times New Roman" w:cstheme="minorHAnsi"/>
          <w:sz w:val="24"/>
          <w:szCs w:val="24"/>
          <w:lang w:eastAsia="de-DE"/>
        </w:rPr>
        <w:t> – Risiken im Jugendalter werden häufig unterschätzt; Deutsche Apotheker-Zeitung, 159. Jahrgang, Nr. 8 vom 21.02.2019</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[12]</w:t>
      </w:r>
      <w:r w:rsidRPr="00B221D6">
        <w:rPr>
          <w:rFonts w:eastAsia="Times New Roman" w:cstheme="minorHAnsi"/>
          <w:sz w:val="24"/>
          <w:szCs w:val="24"/>
          <w:lang w:eastAsia="de-DE"/>
        </w:rPr>
        <w:t xml:space="preserve"> </w:t>
      </w:r>
      <w:proofErr w:type="spellStart"/>
      <w:r w:rsidRPr="00B221D6">
        <w:rPr>
          <w:rFonts w:eastAsia="Times New Roman" w:cstheme="minorHAnsi"/>
          <w:sz w:val="24"/>
          <w:szCs w:val="24"/>
          <w:lang w:eastAsia="de-DE"/>
        </w:rPr>
        <w:t>Pharmako</w:t>
      </w:r>
      <w:proofErr w:type="spellEnd"/>
      <w:r w:rsidRPr="00B221D6">
        <w:rPr>
          <w:rFonts w:eastAsia="Times New Roman" w:cstheme="minorHAnsi"/>
          <w:sz w:val="24"/>
          <w:szCs w:val="24"/>
          <w:lang w:eastAsia="de-DE"/>
        </w:rPr>
        <w:t xml:space="preserve">-evolutionär! </w:t>
      </w:r>
      <w:r w:rsidRPr="00AF3E4C">
        <w:rPr>
          <w:rFonts w:eastAsia="Times New Roman" w:cstheme="minorHAnsi"/>
          <w:b/>
          <w:bCs/>
          <w:i/>
          <w:iCs/>
          <w:sz w:val="24"/>
          <w:szCs w:val="24"/>
          <w:lang w:eastAsia="de-DE"/>
        </w:rPr>
        <w:t>Psychedelische Psychiatrie mit Psilocybin</w:t>
      </w:r>
      <w:r w:rsidRPr="00AF3E4C">
        <w:rPr>
          <w:rFonts w:eastAsia="Times New Roman" w:cstheme="minorHAnsi"/>
          <w:i/>
          <w:iCs/>
          <w:sz w:val="24"/>
          <w:szCs w:val="24"/>
          <w:lang w:eastAsia="de-DE"/>
        </w:rPr>
        <w:t>.</w:t>
      </w:r>
      <w:r w:rsidRPr="00B221D6">
        <w:rPr>
          <w:rFonts w:eastAsia="Times New Roman" w:cstheme="minorHAnsi"/>
          <w:sz w:val="24"/>
          <w:szCs w:val="24"/>
          <w:lang w:eastAsia="de-DE"/>
        </w:rPr>
        <w:t xml:space="preserve"> Deutsche Apotheker-Zeitung, 161. </w:t>
      </w:r>
      <w:proofErr w:type="spellStart"/>
      <w:r w:rsidRPr="00B221D6">
        <w:rPr>
          <w:rFonts w:eastAsia="Times New Roman" w:cstheme="minorHAnsi"/>
          <w:sz w:val="24"/>
          <w:szCs w:val="24"/>
          <w:lang w:eastAsia="de-DE"/>
        </w:rPr>
        <w:t>Jahrg</w:t>
      </w:r>
      <w:proofErr w:type="spellEnd"/>
      <w:r w:rsidRPr="00B221D6">
        <w:rPr>
          <w:rFonts w:eastAsia="Times New Roman" w:cstheme="minorHAnsi"/>
          <w:sz w:val="24"/>
          <w:szCs w:val="24"/>
          <w:lang w:eastAsia="de-DE"/>
        </w:rPr>
        <w:t>., Nr. 9 vom 04.03.2021 [</w:t>
      </w:r>
      <w:hyperlink r:id="rId57" w:tgtFrame="_blank" w:history="1">
        <w:r w:rsidRPr="00AF3E4C">
          <w:rPr>
            <w:rFonts w:eastAsia="Times New Roman" w:cstheme="minorHAnsi"/>
            <w:color w:val="0000FF"/>
            <w:sz w:val="24"/>
            <w:szCs w:val="24"/>
            <w:u w:val="single"/>
            <w:lang w:eastAsia="de-DE"/>
          </w:rPr>
          <w:t>online-Artikel</w:t>
        </w:r>
      </w:hyperlink>
      <w:r w:rsidRPr="00B221D6">
        <w:rPr>
          <w:rFonts w:eastAsia="Times New Roman" w:cstheme="minorHAnsi"/>
          <w:sz w:val="24"/>
          <w:szCs w:val="24"/>
          <w:lang w:eastAsia="de-DE"/>
        </w:rPr>
        <w:t>]</w:t>
      </w:r>
    </w:p>
    <w:p w:rsidR="00B221D6" w:rsidRPr="00B221D6" w:rsidRDefault="00B221D6" w:rsidP="00B221D6">
      <w:pPr>
        <w:spacing w:after="0" w:line="240" w:lineRule="auto"/>
        <w:rPr>
          <w:rFonts w:eastAsia="Times New Roman" w:cstheme="minorHAnsi"/>
          <w:sz w:val="24"/>
          <w:szCs w:val="24"/>
          <w:lang w:eastAsia="de-DE"/>
        </w:rPr>
      </w:pPr>
      <w:r w:rsidRPr="00AF3E4C">
        <w:rPr>
          <w:rFonts w:eastAsia="Times New Roman" w:cstheme="minorHAnsi"/>
          <w:noProof/>
          <w:color w:val="0000FF"/>
          <w:sz w:val="24"/>
          <w:szCs w:val="24"/>
          <w:lang w:eastAsia="de-DE"/>
        </w:rPr>
        <w:drawing>
          <wp:inline distT="0" distB="0" distL="0" distR="0">
            <wp:extent cx="362585" cy="362585"/>
            <wp:effectExtent l="0" t="0" r="0" b="0"/>
            <wp:docPr id="5" name="Grafik 5" descr="https://www.netzwerk-esoterik-ausstieg.de/s/cc_images/cache_2428650626.jpg?t=1551956705">
              <a:hlinkClick xmlns:a="http://schemas.openxmlformats.org/drawingml/2006/main" r:id="rId58" tgtFrame="&quot;_blank&quot;" tooltip="&quot;Download 13 M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0358850" descr="https://www.netzwerk-esoterik-ausstieg.de/s/cc_images/cache_2428650626.jpg?t=1551956705">
                      <a:hlinkClick r:id="rId58" tgtFrame="&quot;_blank&quot;" tooltip="&quot;Download 13 MB&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sidRPr="00AF3E4C">
        <w:rPr>
          <w:rFonts w:eastAsia="Times New Roman" w:cstheme="minorHAnsi"/>
          <w:sz w:val="24"/>
          <w:szCs w:val="24"/>
          <w:lang w:eastAsia="de-DE"/>
        </w:rPr>
        <w:t>Download 13 MB</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 xml:space="preserve">Wilder-Smith, Prof. Arthur-Ernest: </w:t>
      </w:r>
      <w:hyperlink r:id="rId60" w:tgtFrame="_blank" w:history="1">
        <w:r w:rsidRPr="00AF3E4C">
          <w:rPr>
            <w:rFonts w:eastAsia="Times New Roman" w:cstheme="minorHAnsi"/>
            <w:b/>
            <w:bCs/>
            <w:color w:val="0000FF"/>
            <w:sz w:val="24"/>
            <w:szCs w:val="24"/>
            <w:u w:val="single"/>
            <w:lang w:eastAsia="de-DE"/>
          </w:rPr>
          <w:t>Ursache und Behandlung der Drogen-Epidemie</w:t>
        </w:r>
      </w:hyperlink>
    </w:p>
    <w:p w:rsidR="00B221D6" w:rsidRPr="00B221D6" w:rsidRDefault="00B221D6" w:rsidP="00B221D6">
      <w:pPr>
        <w:spacing w:after="0" w:line="240" w:lineRule="auto"/>
        <w:rPr>
          <w:rFonts w:eastAsia="Times New Roman" w:cstheme="minorHAnsi"/>
          <w:sz w:val="24"/>
          <w:szCs w:val="24"/>
          <w:lang w:eastAsia="de-DE"/>
        </w:rPr>
      </w:pPr>
      <w:r w:rsidRPr="00AF3E4C">
        <w:rPr>
          <w:rFonts w:eastAsia="Times New Roman" w:cstheme="minorHAnsi"/>
          <w:noProof/>
          <w:color w:val="0000FF"/>
          <w:sz w:val="24"/>
          <w:szCs w:val="24"/>
          <w:lang w:eastAsia="de-DE"/>
        </w:rPr>
        <w:drawing>
          <wp:inline distT="0" distB="0" distL="0" distR="0">
            <wp:extent cx="370840" cy="327660"/>
            <wp:effectExtent l="0" t="0" r="0" b="0"/>
            <wp:docPr id="4" name="Grafik 4" descr="https://www.netzwerk-esoterik-ausstieg.de/s/cc_images/cache_2428650631.jpg?t=1551956571">
              <a:hlinkClick xmlns:a="http://schemas.openxmlformats.org/drawingml/2006/main" r:id="rId61" tgtFrame="&quot;_blank&quot;" tooltip="&quot;Download 60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0358852" descr="https://www.netzwerk-esoterik-ausstieg.de/s/cc_images/cache_2428650631.jpg?t=1551956571">
                      <a:hlinkClick r:id="rId61" tgtFrame="&quot;_blank&quot;" tooltip="&quot;Download 604 kB&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0840" cy="327660"/>
                    </a:xfrm>
                    <a:prstGeom prst="rect">
                      <a:avLst/>
                    </a:prstGeom>
                    <a:noFill/>
                    <a:ln>
                      <a:noFill/>
                    </a:ln>
                  </pic:spPr>
                </pic:pic>
              </a:graphicData>
            </a:graphic>
          </wp:inline>
        </w:drawing>
      </w:r>
      <w:r w:rsidRPr="00AF3E4C">
        <w:rPr>
          <w:rFonts w:eastAsia="Times New Roman" w:cstheme="minorHAnsi"/>
          <w:sz w:val="24"/>
          <w:szCs w:val="24"/>
          <w:lang w:eastAsia="de-DE"/>
        </w:rPr>
        <w:t>Download 604 kB</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b/>
          <w:bCs/>
          <w:sz w:val="24"/>
          <w:szCs w:val="24"/>
          <w:lang w:eastAsia="de-DE"/>
        </w:rPr>
        <w:t>Wilder-Smith, Prof. Arthur-Ernest:</w:t>
      </w:r>
      <w:r w:rsidRPr="00B221D6">
        <w:rPr>
          <w:rFonts w:eastAsia="Times New Roman" w:cstheme="minorHAnsi"/>
          <w:sz w:val="24"/>
          <w:szCs w:val="24"/>
          <w:lang w:eastAsia="de-DE"/>
        </w:rPr>
        <w:t xml:space="preserve"> </w:t>
      </w:r>
      <w:hyperlink r:id="rId63" w:tgtFrame="_blank" w:history="1">
        <w:r w:rsidRPr="00AF3E4C">
          <w:rPr>
            <w:rFonts w:eastAsia="Times New Roman" w:cstheme="minorHAnsi"/>
            <w:b/>
            <w:bCs/>
            <w:color w:val="0000FF"/>
            <w:sz w:val="24"/>
            <w:szCs w:val="24"/>
            <w:u w:val="single"/>
            <w:lang w:eastAsia="de-DE"/>
          </w:rPr>
          <w:t>Ursache und Behandlung der Drogen-Epidemie</w:t>
        </w:r>
      </w:hyperlink>
    </w:p>
    <w:p w:rsidR="00B221D6" w:rsidRPr="00B221D6" w:rsidRDefault="00B221D6" w:rsidP="00B221D6">
      <w:pPr>
        <w:spacing w:after="0" w:line="240" w:lineRule="auto"/>
        <w:rPr>
          <w:rFonts w:eastAsia="Times New Roman" w:cstheme="minorHAnsi"/>
          <w:sz w:val="24"/>
          <w:szCs w:val="24"/>
          <w:lang w:eastAsia="de-DE"/>
        </w:rPr>
      </w:pPr>
      <w:r w:rsidRPr="00AF3E4C">
        <w:rPr>
          <w:rFonts w:eastAsia="Times New Roman" w:cstheme="minorHAnsi"/>
          <w:noProof/>
          <w:color w:val="0000FF"/>
          <w:sz w:val="24"/>
          <w:szCs w:val="24"/>
          <w:lang w:eastAsia="de-DE"/>
        </w:rPr>
        <w:lastRenderedPageBreak/>
        <w:drawing>
          <wp:inline distT="0" distB="0" distL="0" distR="0">
            <wp:extent cx="5657217" cy="1311215"/>
            <wp:effectExtent l="0" t="0" r="635" b="3810"/>
            <wp:docPr id="3" name="Grafik 3" descr="https://www.netzwerk-esoterik-ausstieg.de/s/cc_images/cache_2428704498.jpg?t=1575136644">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0370884" descr="https://www.netzwerk-esoterik-ausstieg.de/s/cc_images/cache_2428704498.jpg?t=1575136644">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26033" cy="1327165"/>
                    </a:xfrm>
                    <a:prstGeom prst="rect">
                      <a:avLst/>
                    </a:prstGeom>
                    <a:noFill/>
                    <a:ln>
                      <a:noFill/>
                    </a:ln>
                  </pic:spPr>
                </pic:pic>
              </a:graphicData>
            </a:graphic>
          </wp:inline>
        </w:drawing>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hyperlink r:id="rId66" w:tgtFrame="_blank" w:history="1">
        <w:r w:rsidRPr="00AF3E4C">
          <w:rPr>
            <w:rFonts w:eastAsia="Times New Roman" w:cstheme="minorHAnsi"/>
            <w:b/>
            <w:bCs/>
            <w:color w:val="0000FF"/>
            <w:sz w:val="24"/>
            <w:szCs w:val="24"/>
            <w:u w:val="single"/>
            <w:lang w:eastAsia="de-DE"/>
          </w:rPr>
          <w:t xml:space="preserve">Joe </w:t>
        </w:r>
        <w:proofErr w:type="spellStart"/>
        <w:r w:rsidRPr="00AF3E4C">
          <w:rPr>
            <w:rFonts w:eastAsia="Times New Roman" w:cstheme="minorHAnsi"/>
            <w:b/>
            <w:bCs/>
            <w:color w:val="0000FF"/>
            <w:sz w:val="24"/>
            <w:szCs w:val="24"/>
            <w:u w:val="single"/>
            <w:lang w:eastAsia="de-DE"/>
          </w:rPr>
          <w:t>Wittrock</w:t>
        </w:r>
        <w:proofErr w:type="spellEnd"/>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proofErr w:type="spellStart"/>
      <w:r w:rsidRPr="00AF3E4C">
        <w:rPr>
          <w:rFonts w:eastAsia="Times New Roman" w:cstheme="minorHAnsi"/>
          <w:b/>
          <w:bCs/>
          <w:sz w:val="24"/>
          <w:szCs w:val="24"/>
          <w:lang w:eastAsia="de-DE"/>
        </w:rPr>
        <w:t>No</w:t>
      </w:r>
      <w:proofErr w:type="spellEnd"/>
      <w:r w:rsidRPr="00AF3E4C">
        <w:rPr>
          <w:rFonts w:eastAsia="Times New Roman" w:cstheme="minorHAnsi"/>
          <w:b/>
          <w:bCs/>
          <w:sz w:val="24"/>
          <w:szCs w:val="24"/>
          <w:lang w:eastAsia="de-DE"/>
        </w:rPr>
        <w:t xml:space="preserve"> </w:t>
      </w:r>
      <w:proofErr w:type="spellStart"/>
      <w:r w:rsidRPr="00AF3E4C">
        <w:rPr>
          <w:rFonts w:eastAsia="Times New Roman" w:cstheme="minorHAnsi"/>
          <w:b/>
          <w:bCs/>
          <w:sz w:val="24"/>
          <w:szCs w:val="24"/>
          <w:lang w:eastAsia="de-DE"/>
        </w:rPr>
        <w:t>hope</w:t>
      </w:r>
      <w:proofErr w:type="spellEnd"/>
      <w:r w:rsidRPr="00AF3E4C">
        <w:rPr>
          <w:rFonts w:eastAsia="Times New Roman" w:cstheme="minorHAnsi"/>
          <w:b/>
          <w:bCs/>
          <w:sz w:val="24"/>
          <w:szCs w:val="24"/>
          <w:lang w:eastAsia="de-DE"/>
        </w:rPr>
        <w:t xml:space="preserve"> in </w:t>
      </w:r>
      <w:proofErr w:type="gramStart"/>
      <w:r w:rsidRPr="00AF3E4C">
        <w:rPr>
          <w:rFonts w:eastAsia="Times New Roman" w:cstheme="minorHAnsi"/>
          <w:b/>
          <w:bCs/>
          <w:sz w:val="24"/>
          <w:szCs w:val="24"/>
          <w:lang w:eastAsia="de-DE"/>
        </w:rPr>
        <w:t>dope !</w:t>
      </w:r>
      <w:proofErr w:type="gramEnd"/>
      <w:r w:rsidRPr="00AF3E4C">
        <w:rPr>
          <w:rFonts w:eastAsia="Times New Roman" w:cstheme="minorHAnsi"/>
          <w:b/>
          <w:bCs/>
          <w:sz w:val="24"/>
          <w:szCs w:val="24"/>
          <w:lang w:eastAsia="de-DE"/>
        </w:rPr>
        <w:t xml:space="preserve">?! – Vom rebellischen Dauerkiffer und durchgeknallten </w:t>
      </w:r>
      <w:proofErr w:type="spellStart"/>
      <w:r w:rsidRPr="00AF3E4C">
        <w:rPr>
          <w:rFonts w:eastAsia="Times New Roman" w:cstheme="minorHAnsi"/>
          <w:b/>
          <w:bCs/>
          <w:sz w:val="24"/>
          <w:szCs w:val="24"/>
          <w:lang w:eastAsia="de-DE"/>
        </w:rPr>
        <w:t>Acidhead</w:t>
      </w:r>
      <w:proofErr w:type="spellEnd"/>
      <w:r w:rsidRPr="00AF3E4C">
        <w:rPr>
          <w:rFonts w:eastAsia="Times New Roman" w:cstheme="minorHAnsi"/>
          <w:b/>
          <w:bCs/>
          <w:sz w:val="24"/>
          <w:szCs w:val="24"/>
          <w:lang w:eastAsia="de-DE"/>
        </w:rPr>
        <w:t xml:space="preserve"> zum Zeugen JESU und Prediger des Evangeliums!</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val="en-US" w:eastAsia="de-DE"/>
        </w:rPr>
        <w:t xml:space="preserve">“In the darkness of today, </w:t>
      </w:r>
      <w:r w:rsidRPr="00AF3E4C">
        <w:rPr>
          <w:rFonts w:eastAsia="Times New Roman" w:cstheme="minorHAnsi"/>
          <w:b/>
          <w:bCs/>
          <w:sz w:val="24"/>
          <w:szCs w:val="24"/>
          <w:lang w:val="en-US" w:eastAsia="de-DE"/>
        </w:rPr>
        <w:t>false enlightenment</w:t>
      </w:r>
      <w:r w:rsidRPr="00B221D6">
        <w:rPr>
          <w:rFonts w:eastAsia="Times New Roman" w:cstheme="minorHAnsi"/>
          <w:sz w:val="24"/>
          <w:szCs w:val="24"/>
          <w:lang w:val="en-US" w:eastAsia="de-DE"/>
        </w:rPr>
        <w:t xml:space="preserve"> is sold from every corner. We buy these lies, then struggle blindly down paths of deceit, or we turn away, disillusioned with the search. </w:t>
      </w:r>
      <w:r w:rsidRPr="00AF3E4C">
        <w:rPr>
          <w:rFonts w:eastAsia="Times New Roman" w:cstheme="minorHAnsi"/>
          <w:b/>
          <w:bCs/>
          <w:sz w:val="24"/>
          <w:szCs w:val="24"/>
          <w:lang w:val="en-US" w:eastAsia="de-DE"/>
        </w:rPr>
        <w:t>JESUS</w:t>
      </w:r>
      <w:r w:rsidRPr="00B221D6">
        <w:rPr>
          <w:rFonts w:eastAsia="Times New Roman" w:cstheme="minorHAnsi"/>
          <w:sz w:val="24"/>
          <w:szCs w:val="24"/>
          <w:lang w:val="en-US" w:eastAsia="de-DE"/>
        </w:rPr>
        <w:t xml:space="preserve"> stands in the midst of this, offering a pure light to those, who are tired, misled or without a hope. </w:t>
      </w:r>
      <w:r w:rsidRPr="00AF3E4C">
        <w:rPr>
          <w:rFonts w:eastAsia="Times New Roman" w:cstheme="minorHAnsi"/>
          <w:b/>
          <w:bCs/>
          <w:sz w:val="24"/>
          <w:szCs w:val="24"/>
          <w:lang w:val="en-US" w:eastAsia="de-DE"/>
        </w:rPr>
        <w:t>JESUS</w:t>
      </w:r>
      <w:r w:rsidRPr="00B221D6">
        <w:rPr>
          <w:rFonts w:eastAsia="Times New Roman" w:cstheme="minorHAnsi"/>
          <w:sz w:val="24"/>
          <w:szCs w:val="24"/>
          <w:lang w:val="en-US" w:eastAsia="de-DE"/>
        </w:rPr>
        <w:t xml:space="preserve"> said:</w:t>
      </w:r>
      <w:r w:rsidRPr="00AF3E4C">
        <w:rPr>
          <w:rFonts w:eastAsia="Times New Roman" w:cstheme="minorHAnsi"/>
          <w:i/>
          <w:iCs/>
          <w:sz w:val="24"/>
          <w:szCs w:val="24"/>
          <w:lang w:val="en-US" w:eastAsia="de-DE"/>
        </w:rPr>
        <w:t xml:space="preserve"> „I am the light of the world, he who follows me, shall not walk in the darkness but shall have the light of life</w:t>
      </w:r>
      <w:proofErr w:type="gramStart"/>
      <w:r w:rsidRPr="00AF3E4C">
        <w:rPr>
          <w:rFonts w:eastAsia="Times New Roman" w:cstheme="minorHAnsi"/>
          <w:i/>
          <w:iCs/>
          <w:sz w:val="24"/>
          <w:szCs w:val="24"/>
          <w:lang w:val="en-US" w:eastAsia="de-DE"/>
        </w:rPr>
        <w:t>.“</w:t>
      </w:r>
      <w:proofErr w:type="gramEnd"/>
      <w:r w:rsidRPr="00B221D6">
        <w:rPr>
          <w:rFonts w:eastAsia="Times New Roman" w:cstheme="minorHAnsi"/>
          <w:sz w:val="24"/>
          <w:szCs w:val="24"/>
          <w:lang w:val="en-US" w:eastAsia="de-DE"/>
        </w:rPr>
        <w:t xml:space="preserve"> </w:t>
      </w:r>
      <w:r w:rsidRPr="00B221D6">
        <w:rPr>
          <w:rFonts w:eastAsia="Times New Roman" w:cstheme="minorHAnsi"/>
          <w:sz w:val="24"/>
          <w:szCs w:val="24"/>
          <w:lang w:eastAsia="de-DE"/>
        </w:rPr>
        <w:t>(John 8:12)</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proofErr w:type="spellStart"/>
      <w:r w:rsidRPr="00AF3E4C">
        <w:rPr>
          <w:rFonts w:eastAsia="Times New Roman" w:cstheme="minorHAnsi"/>
          <w:i/>
          <w:iCs/>
          <w:sz w:val="24"/>
          <w:szCs w:val="24"/>
          <w:lang w:eastAsia="de-DE"/>
        </w:rPr>
        <w:t>Cornerstone</w:t>
      </w:r>
      <w:proofErr w:type="spellEnd"/>
      <w:r w:rsidRPr="00AF3E4C">
        <w:rPr>
          <w:rFonts w:eastAsia="Times New Roman" w:cstheme="minorHAnsi"/>
          <w:i/>
          <w:iCs/>
          <w:sz w:val="24"/>
          <w:szCs w:val="24"/>
          <w:lang w:eastAsia="de-DE"/>
        </w:rPr>
        <w:t xml:space="preserve"> </w:t>
      </w:r>
      <w:proofErr w:type="spellStart"/>
      <w:r w:rsidRPr="00AF3E4C">
        <w:rPr>
          <w:rFonts w:eastAsia="Times New Roman" w:cstheme="minorHAnsi"/>
          <w:i/>
          <w:iCs/>
          <w:sz w:val="24"/>
          <w:szCs w:val="24"/>
          <w:lang w:eastAsia="de-DE"/>
        </w:rPr>
        <w:t>magazine</w:t>
      </w:r>
      <w:proofErr w:type="spellEnd"/>
      <w:r w:rsidRPr="00AF3E4C">
        <w:rPr>
          <w:rFonts w:eastAsia="Times New Roman" w:cstheme="minorHAnsi"/>
          <w:i/>
          <w:iCs/>
          <w:sz w:val="24"/>
          <w:szCs w:val="24"/>
          <w:lang w:eastAsia="de-DE"/>
        </w:rPr>
        <w:t>, Jesuspeople</w:t>
      </w:r>
      <w:r w:rsidRPr="00B221D6">
        <w:rPr>
          <w:rFonts w:eastAsia="Times New Roman" w:cstheme="minorHAnsi"/>
          <w:sz w:val="24"/>
          <w:szCs w:val="24"/>
          <w:lang w:eastAsia="de-DE"/>
        </w:rPr>
        <w:t xml:space="preserve"> (USA)</w:t>
      </w:r>
    </w:p>
    <w:p w:rsidR="00AF3E4C" w:rsidRDefault="00B221D6" w:rsidP="00AF3E4C">
      <w:pPr>
        <w:spacing w:after="0"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t xml:space="preserve">Sinn statt Sucht, Hoffnung statt Heroin, </w:t>
      </w:r>
    </w:p>
    <w:p w:rsidR="00B221D6" w:rsidRPr="00B221D6" w:rsidRDefault="00B221D6" w:rsidP="00AF3E4C">
      <w:pPr>
        <w:spacing w:after="0" w:line="240" w:lineRule="auto"/>
        <w:outlineLvl w:val="1"/>
        <w:rPr>
          <w:rFonts w:eastAsia="Times New Roman" w:cstheme="minorHAnsi"/>
          <w:b/>
          <w:bCs/>
          <w:sz w:val="36"/>
          <w:szCs w:val="36"/>
          <w:lang w:eastAsia="de-DE"/>
        </w:rPr>
      </w:pPr>
      <w:r w:rsidRPr="00B221D6">
        <w:rPr>
          <w:rFonts w:eastAsia="Times New Roman" w:cstheme="minorHAnsi"/>
          <w:b/>
          <w:bCs/>
          <w:sz w:val="36"/>
          <w:szCs w:val="36"/>
          <w:lang w:eastAsia="de-DE"/>
        </w:rPr>
        <w:t xml:space="preserve">CHRISTUS statt </w:t>
      </w:r>
      <w:proofErr w:type="spellStart"/>
      <w:r w:rsidRPr="00B221D6">
        <w:rPr>
          <w:rFonts w:eastAsia="Times New Roman" w:cstheme="minorHAnsi"/>
          <w:b/>
          <w:bCs/>
          <w:sz w:val="36"/>
          <w:szCs w:val="36"/>
          <w:lang w:eastAsia="de-DE"/>
        </w:rPr>
        <w:t>crystal</w:t>
      </w:r>
      <w:proofErr w:type="spellEnd"/>
      <w:r w:rsidRPr="00B221D6">
        <w:rPr>
          <w:rFonts w:eastAsia="Times New Roman" w:cstheme="minorHAnsi"/>
          <w:b/>
          <w:bCs/>
          <w:sz w:val="36"/>
          <w:szCs w:val="36"/>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(Joe </w:t>
      </w:r>
      <w:proofErr w:type="spellStart"/>
      <w:r w:rsidRPr="00B221D6">
        <w:rPr>
          <w:rFonts w:eastAsia="Times New Roman" w:cstheme="minorHAnsi"/>
          <w:sz w:val="24"/>
          <w:szCs w:val="24"/>
          <w:lang w:eastAsia="de-DE"/>
        </w:rPr>
        <w:t>Wittrock</w:t>
      </w:r>
      <w:proofErr w:type="spellEnd"/>
      <w:r w:rsidRPr="00B221D6">
        <w:rPr>
          <w:rFonts w:eastAsia="Times New Roman" w:cstheme="minorHAnsi"/>
          <w:sz w:val="24"/>
          <w:szCs w:val="24"/>
          <w:lang w:eastAsia="de-DE"/>
        </w:rPr>
        <w:t>)</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hyperlink r:id="rId67" w:anchor="/sucht/nohopeindope_film/" w:tgtFrame="_blank" w:history="1">
        <w:r w:rsidRPr="00AF3E4C">
          <w:rPr>
            <w:rFonts w:eastAsia="Times New Roman" w:cstheme="minorHAnsi"/>
            <w:b/>
            <w:bCs/>
            <w:color w:val="0000FF"/>
            <w:sz w:val="24"/>
            <w:szCs w:val="24"/>
            <w:u w:val="single"/>
            <w:lang w:eastAsia="de-DE"/>
          </w:rPr>
          <w:t>Video</w:t>
        </w:r>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Neu anfangen nach Drogenkarriere: </w:t>
      </w:r>
      <w:hyperlink r:id="rId68" w:tgtFrame="_blank" w:history="1">
        <w:r w:rsidRPr="00AF3E4C">
          <w:rPr>
            <w:rFonts w:eastAsia="Times New Roman" w:cstheme="minorHAnsi"/>
            <w:b/>
            <w:bCs/>
            <w:color w:val="0000FF"/>
            <w:sz w:val="24"/>
            <w:szCs w:val="24"/>
            <w:u w:val="single"/>
            <w:lang w:eastAsia="de-DE"/>
          </w:rPr>
          <w:t>Zeugnis von Beatrice</w:t>
        </w:r>
      </w:hyperlink>
    </w:p>
    <w:p w:rsidR="00B221D6" w:rsidRPr="00B221D6" w:rsidRDefault="00B221D6" w:rsidP="00B221D6">
      <w:pPr>
        <w:spacing w:after="0" w:line="240" w:lineRule="auto"/>
        <w:rPr>
          <w:rFonts w:ascii="Times New Roman" w:eastAsia="Times New Roman" w:hAnsi="Times New Roman" w:cs="Times New Roman"/>
          <w:sz w:val="24"/>
          <w:szCs w:val="24"/>
          <w:lang w:eastAsia="de-DE"/>
        </w:rPr>
      </w:pPr>
      <w:r w:rsidRPr="00B221D6">
        <w:rPr>
          <w:rFonts w:ascii="Times New Roman" w:eastAsia="Times New Roman" w:hAnsi="Times New Roman" w:cs="Times New Roman"/>
          <w:noProof/>
          <w:color w:val="0000FF"/>
          <w:sz w:val="24"/>
          <w:szCs w:val="24"/>
          <w:lang w:eastAsia="de-DE"/>
        </w:rPr>
        <w:drawing>
          <wp:inline distT="0" distB="0" distL="0" distR="0">
            <wp:extent cx="500380" cy="500380"/>
            <wp:effectExtent l="0" t="0" r="0" b="0"/>
            <wp:docPr id="2" name="Grafik 2" descr="https://www.netzwerk-esoterik-ausstieg.de/s/cc_images/cache_2428711926.jpg?t=1575136686">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90372728" descr="https://www.netzwerk-esoterik-ausstieg.de/s/cc_images/cache_2428711926.jpg?t=1575136686">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hyperlink r:id="rId71" w:tgtFrame="_blank" w:history="1">
        <w:r w:rsidRPr="00AF3E4C">
          <w:rPr>
            <w:rFonts w:eastAsia="Times New Roman" w:cstheme="minorHAnsi"/>
            <w:b/>
            <w:bCs/>
            <w:color w:val="0000FF"/>
            <w:sz w:val="24"/>
            <w:szCs w:val="24"/>
            <w:u w:val="single"/>
            <w:lang w:eastAsia="de-DE"/>
          </w:rPr>
          <w:t xml:space="preserve">Franz, Freaks </w:t>
        </w:r>
        <w:proofErr w:type="spellStart"/>
        <w:r w:rsidRPr="00AF3E4C">
          <w:rPr>
            <w:rFonts w:eastAsia="Times New Roman" w:cstheme="minorHAnsi"/>
            <w:b/>
            <w:bCs/>
            <w:color w:val="0000FF"/>
            <w:sz w:val="24"/>
            <w:szCs w:val="24"/>
            <w:u w:val="single"/>
            <w:lang w:eastAsia="de-DE"/>
          </w:rPr>
          <w:t>and</w:t>
        </w:r>
        <w:proofErr w:type="spellEnd"/>
        <w:r w:rsidRPr="00AF3E4C">
          <w:rPr>
            <w:rFonts w:eastAsia="Times New Roman" w:cstheme="minorHAnsi"/>
            <w:b/>
            <w:bCs/>
            <w:color w:val="0000FF"/>
            <w:sz w:val="24"/>
            <w:szCs w:val="24"/>
            <w:u w:val="single"/>
            <w:lang w:eastAsia="de-DE"/>
          </w:rPr>
          <w:t xml:space="preserve"> </w:t>
        </w:r>
        <w:proofErr w:type="spellStart"/>
        <w:r w:rsidRPr="00AF3E4C">
          <w:rPr>
            <w:rFonts w:eastAsia="Times New Roman" w:cstheme="minorHAnsi"/>
            <w:b/>
            <w:bCs/>
            <w:color w:val="0000FF"/>
            <w:sz w:val="24"/>
            <w:szCs w:val="24"/>
            <w:u w:val="single"/>
            <w:lang w:eastAsia="de-DE"/>
          </w:rPr>
          <w:t>Friends</w:t>
        </w:r>
        <w:proofErr w:type="spellEnd"/>
      </w:hyperlink>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Er war ganz unten. Kaum eine finstere Seite des Lebens war ihm fremd. Er lebte 20 Jahre als Schmarotzer, Straßendieb, Drogenhändler und Versuchskaninchen im Drogenlabor. Fünf Jahre davon verbrachte er im Knast und in Nervenheilanstalten. Doch Franz hat’s uns gezeigt. Er hat unserer Gang gezeigt, dass es bei Gott keine hoffnungslosen Fälle gibt.</w:t>
      </w:r>
    </w:p>
    <w:p w:rsidR="00B221D6" w:rsidRPr="00B221D6" w:rsidRDefault="00B221D6" w:rsidP="00B221D6">
      <w:pPr>
        <w:spacing w:before="100" w:beforeAutospacing="1" w:after="100" w:afterAutospacing="1" w:line="240" w:lineRule="auto"/>
        <w:outlineLvl w:val="2"/>
        <w:rPr>
          <w:rFonts w:eastAsia="Times New Roman" w:cstheme="minorHAnsi"/>
          <w:b/>
          <w:bCs/>
          <w:sz w:val="27"/>
          <w:szCs w:val="27"/>
          <w:lang w:eastAsia="de-DE"/>
        </w:rPr>
      </w:pPr>
      <w:r w:rsidRPr="00AF3E4C">
        <w:rPr>
          <w:rFonts w:eastAsia="Times New Roman" w:cstheme="minorHAnsi"/>
          <w:b/>
          <w:bCs/>
          <w:sz w:val="27"/>
          <w:szCs w:val="27"/>
          <w:lang w:eastAsia="de-DE"/>
        </w:rPr>
        <w:t>Christus rettet –</w:t>
      </w:r>
      <w:r w:rsidRPr="00B221D6">
        <w:rPr>
          <w:rFonts w:eastAsia="Times New Roman" w:cstheme="minorHAnsi"/>
          <w:b/>
          <w:bCs/>
          <w:sz w:val="27"/>
          <w:szCs w:val="27"/>
          <w:lang w:eastAsia="de-DE"/>
        </w:rPr>
        <w:t xml:space="preserve"> </w:t>
      </w:r>
      <w:hyperlink r:id="rId72" w:history="1">
        <w:r w:rsidRPr="00AF3E4C">
          <w:rPr>
            <w:rFonts w:eastAsia="Times New Roman" w:cstheme="minorHAnsi"/>
            <w:b/>
            <w:bCs/>
            <w:color w:val="0000FF"/>
            <w:sz w:val="27"/>
            <w:szCs w:val="27"/>
            <w:u w:val="single"/>
            <w:lang w:eastAsia="de-DE"/>
          </w:rPr>
          <w:t>Die Befreiung</w:t>
        </w:r>
      </w:hyperlink>
    </w:p>
    <w:p w:rsidR="00AF3E4C" w:rsidRDefault="00AF3E4C" w:rsidP="00B221D6">
      <w:pPr>
        <w:spacing w:after="0" w:line="240" w:lineRule="auto"/>
        <w:rPr>
          <w:rFonts w:eastAsia="Times New Roman" w:cstheme="minorHAnsi"/>
          <w:b/>
          <w:bCs/>
          <w:sz w:val="24"/>
          <w:szCs w:val="24"/>
          <w:lang w:eastAsia="de-DE"/>
        </w:rPr>
      </w:pPr>
    </w:p>
    <w:p w:rsidR="00AF3E4C" w:rsidRDefault="00AF3E4C" w:rsidP="00B221D6">
      <w:pPr>
        <w:spacing w:after="0" w:line="240" w:lineRule="auto"/>
        <w:rPr>
          <w:rFonts w:eastAsia="Times New Roman" w:cstheme="minorHAnsi"/>
          <w:b/>
          <w:bCs/>
          <w:sz w:val="24"/>
          <w:szCs w:val="24"/>
          <w:lang w:eastAsia="de-DE"/>
        </w:rPr>
      </w:pPr>
    </w:p>
    <w:p w:rsidR="00AF3E4C" w:rsidRDefault="00AF3E4C" w:rsidP="00B221D6">
      <w:pPr>
        <w:spacing w:after="0" w:line="240" w:lineRule="auto"/>
        <w:rPr>
          <w:rFonts w:eastAsia="Times New Roman" w:cstheme="minorHAnsi"/>
          <w:b/>
          <w:bCs/>
          <w:sz w:val="24"/>
          <w:szCs w:val="24"/>
          <w:lang w:eastAsia="de-DE"/>
        </w:rPr>
      </w:pPr>
    </w:p>
    <w:p w:rsidR="00AF3E4C" w:rsidRDefault="00AF3E4C" w:rsidP="00B221D6">
      <w:pPr>
        <w:spacing w:after="0" w:line="240" w:lineRule="auto"/>
        <w:rPr>
          <w:rFonts w:eastAsia="Times New Roman" w:cstheme="minorHAnsi"/>
          <w:b/>
          <w:bCs/>
          <w:sz w:val="24"/>
          <w:szCs w:val="24"/>
          <w:lang w:eastAsia="de-DE"/>
        </w:rPr>
      </w:pPr>
    </w:p>
    <w:p w:rsidR="00AF3E4C" w:rsidRDefault="00AF3E4C" w:rsidP="00B221D6">
      <w:pPr>
        <w:spacing w:after="0" w:line="240" w:lineRule="auto"/>
        <w:rPr>
          <w:rFonts w:eastAsia="Times New Roman" w:cstheme="minorHAnsi"/>
          <w:b/>
          <w:bCs/>
          <w:sz w:val="24"/>
          <w:szCs w:val="24"/>
          <w:lang w:eastAsia="de-DE"/>
        </w:rPr>
      </w:pPr>
    </w:p>
    <w:p w:rsidR="00B221D6" w:rsidRPr="00B221D6" w:rsidRDefault="00B221D6" w:rsidP="00B221D6">
      <w:pPr>
        <w:spacing w:after="0" w:line="240" w:lineRule="auto"/>
        <w:rPr>
          <w:rFonts w:eastAsia="Times New Roman" w:cstheme="minorHAnsi"/>
          <w:sz w:val="24"/>
          <w:szCs w:val="24"/>
          <w:lang w:eastAsia="de-DE"/>
        </w:rPr>
      </w:pPr>
      <w:r w:rsidRPr="00AF3E4C">
        <w:rPr>
          <w:rFonts w:eastAsia="Times New Roman" w:cstheme="minorHAnsi"/>
          <w:b/>
          <w:bCs/>
          <w:sz w:val="24"/>
          <w:szCs w:val="24"/>
          <w:lang w:eastAsia="de-DE"/>
        </w:rPr>
        <w:lastRenderedPageBreak/>
        <w:t>Adolf Graul</w:t>
      </w:r>
    </w:p>
    <w:p w:rsidR="00B221D6" w:rsidRPr="00B221D6" w:rsidRDefault="00B221D6" w:rsidP="00B221D6">
      <w:pPr>
        <w:spacing w:before="100" w:beforeAutospacing="1" w:after="100" w:afterAutospacing="1" w:line="240" w:lineRule="auto"/>
        <w:outlineLvl w:val="0"/>
        <w:rPr>
          <w:rFonts w:eastAsia="Times New Roman" w:cstheme="minorHAnsi"/>
          <w:b/>
          <w:bCs/>
          <w:kern w:val="36"/>
          <w:sz w:val="48"/>
          <w:szCs w:val="48"/>
          <w:lang w:eastAsia="de-DE"/>
        </w:rPr>
      </w:pPr>
      <w:r w:rsidRPr="00B221D6">
        <w:rPr>
          <w:rFonts w:eastAsia="Times New Roman" w:cstheme="minorHAnsi"/>
          <w:b/>
          <w:bCs/>
          <w:kern w:val="36"/>
          <w:sz w:val="48"/>
          <w:szCs w:val="48"/>
          <w:lang w:eastAsia="de-DE"/>
        </w:rPr>
        <w:t>Rock-, Pop- und Technomusik und ihre Wirkungen</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noProof/>
          <w:color w:val="0000FF"/>
          <w:sz w:val="24"/>
          <w:szCs w:val="24"/>
          <w:lang w:eastAsia="de-DE"/>
        </w:rPr>
        <w:drawing>
          <wp:anchor distT="0" distB="0" distL="114300" distR="114300" simplePos="0" relativeHeight="251661312" behindDoc="0" locked="0" layoutInCell="1" allowOverlap="1">
            <wp:simplePos x="0" y="0"/>
            <wp:positionH relativeFrom="column">
              <wp:posOffset>-2648</wp:posOffset>
            </wp:positionH>
            <wp:positionV relativeFrom="paragraph">
              <wp:posOffset>-3187</wp:posOffset>
            </wp:positionV>
            <wp:extent cx="1716405" cy="2587625"/>
            <wp:effectExtent l="0" t="0" r="0" b="3175"/>
            <wp:wrapSquare wrapText="bothSides"/>
            <wp:docPr id="1" name="Grafik 1" descr="https://www.netzwerk-esoterik-ausstieg.de/s/cc_images/cache_2456743955.jpg?t=1551956924">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801670818" descr="https://www.netzwerk-esoterik-ausstieg.de/s/cc_images/cache_2456743955.jpg?t=1551956924">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6405" cy="2587625"/>
                    </a:xfrm>
                    <a:prstGeom prst="rect">
                      <a:avLst/>
                    </a:prstGeom>
                    <a:noFill/>
                    <a:ln>
                      <a:noFill/>
                    </a:ln>
                  </pic:spPr>
                </pic:pic>
              </a:graphicData>
            </a:graphic>
          </wp:anchor>
        </w:drawing>
      </w:r>
      <w:r w:rsidRPr="00B221D6">
        <w:rPr>
          <w:rFonts w:eastAsia="Times New Roman" w:cstheme="minorHAnsi"/>
          <w:sz w:val="24"/>
          <w:szCs w:val="24"/>
          <w:lang w:eastAsia="de-DE"/>
        </w:rPr>
        <w:t>Eine wissenschaftliche und biblische Untersuchung</w:t>
      </w:r>
      <w:r w:rsidRPr="00B221D6">
        <w:rPr>
          <w:rFonts w:eastAsia="Times New Roman" w:cstheme="minorHAnsi"/>
          <w:sz w:val="24"/>
          <w:szCs w:val="24"/>
          <w:lang w:eastAsia="de-DE"/>
        </w:rPr>
        <w:br/>
        <w:t>Paperback, 320 Seiten</w:t>
      </w:r>
      <w:r w:rsidRPr="00B221D6">
        <w:rPr>
          <w:rFonts w:eastAsia="Times New Roman" w:cstheme="minorHAnsi"/>
          <w:sz w:val="24"/>
          <w:szCs w:val="24"/>
          <w:lang w:eastAsia="de-DE"/>
        </w:rPr>
        <w:br/>
        <w:t>ISBN / EAN: 978-3-86699-227-6</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Der Musik-Dozent Adolf Graul hat intensiv untersucht, welche biologischen und neurologischen Wirkungen bestimmte Musikstile auf Gemüt, Verstand und Seele des Menschen haben, und inwiefern Musik zur Übermittlung der christlichen Botschaft geeignet ist. Seine Ergebnisse rütteln auf und tragen zur Versachlichung der Diskussion bei, ob Rock- und Popmusik einen Platz in der christlichen Gemeinde haben sollte.</w:t>
      </w:r>
    </w:p>
    <w:p w:rsidR="00AF3E4C" w:rsidRDefault="00B221D6" w:rsidP="00B221D6">
      <w:pPr>
        <w:spacing w:before="100" w:beforeAutospacing="1" w:after="100" w:afterAutospacing="1" w:line="240" w:lineRule="auto"/>
        <w:rPr>
          <w:rFonts w:eastAsia="Times New Roman" w:cstheme="minorHAnsi"/>
          <w:sz w:val="24"/>
          <w:szCs w:val="24"/>
          <w:lang w:eastAsia="de-DE"/>
        </w:rPr>
      </w:pPr>
      <w:r w:rsidRPr="00B221D6">
        <w:rPr>
          <w:rFonts w:eastAsia="Times New Roman" w:cstheme="minorHAnsi"/>
          <w:sz w:val="24"/>
          <w:szCs w:val="24"/>
          <w:lang w:eastAsia="de-DE"/>
        </w:rPr>
        <w:t xml:space="preserve">Der Theologe und Diplom- Musiker Roger Liebi schreibt: </w:t>
      </w:r>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r w:rsidRPr="00AF3E4C">
        <w:rPr>
          <w:rFonts w:eastAsia="Times New Roman" w:cstheme="minorHAnsi"/>
          <w:i/>
          <w:iCs/>
          <w:sz w:val="24"/>
          <w:szCs w:val="24"/>
          <w:lang w:eastAsia="de-DE"/>
        </w:rPr>
        <w:t>»Graul ist es gelungen, basierend auf modernen wissenschaftlichen Forschungsergebnissen die zerstörerische Wirkung der Rockmusik auf das Gehirn und die Seele überzeugend darzulegen. In künftigen Diskussionen um Rockmusik und Musik in der Gemeinde kann diese Veröffentlichung nicht mehr ignoriert werden. Sie stellt einen Meilenstein dar</w:t>
      </w:r>
      <w:proofErr w:type="gramStart"/>
      <w:r w:rsidRPr="00AF3E4C">
        <w:rPr>
          <w:rFonts w:eastAsia="Times New Roman" w:cstheme="minorHAnsi"/>
          <w:i/>
          <w:iCs/>
          <w:sz w:val="24"/>
          <w:szCs w:val="24"/>
          <w:lang w:eastAsia="de-DE"/>
        </w:rPr>
        <w:t>.«</w:t>
      </w:r>
      <w:proofErr w:type="gram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hyperlink r:id="rId75" w:tgtFrame="_blank" w:history="1">
        <w:r w:rsidRPr="00AF3E4C">
          <w:rPr>
            <w:rFonts w:eastAsia="Times New Roman" w:cstheme="minorHAnsi"/>
            <w:b/>
            <w:bCs/>
            <w:color w:val="0000FF"/>
            <w:sz w:val="24"/>
            <w:szCs w:val="24"/>
            <w:u w:val="single"/>
            <w:lang w:eastAsia="de-DE"/>
          </w:rPr>
          <w:t>Download</w:t>
        </w:r>
      </w:hyperlink>
      <w:r w:rsidRPr="00B221D6">
        <w:rPr>
          <w:rFonts w:eastAsia="Times New Roman" w:cstheme="minorHAnsi"/>
          <w:sz w:val="24"/>
          <w:szCs w:val="24"/>
          <w:lang w:eastAsia="de-DE"/>
        </w:rPr>
        <w:t xml:space="preserve"> als </w:t>
      </w:r>
      <w:proofErr w:type="spellStart"/>
      <w:r w:rsidRPr="00B221D6">
        <w:rPr>
          <w:rFonts w:eastAsia="Times New Roman" w:cstheme="minorHAnsi"/>
          <w:sz w:val="24"/>
          <w:szCs w:val="24"/>
          <w:lang w:eastAsia="de-DE"/>
        </w:rPr>
        <w:t>pdf</w:t>
      </w:r>
      <w:proofErr w:type="spellEnd"/>
    </w:p>
    <w:p w:rsidR="00B221D6" w:rsidRPr="00B221D6" w:rsidRDefault="00B221D6" w:rsidP="00B221D6">
      <w:pPr>
        <w:spacing w:before="100" w:beforeAutospacing="1" w:after="100" w:afterAutospacing="1" w:line="240" w:lineRule="auto"/>
        <w:rPr>
          <w:rFonts w:eastAsia="Times New Roman" w:cstheme="minorHAnsi"/>
          <w:sz w:val="24"/>
          <w:szCs w:val="24"/>
          <w:lang w:eastAsia="de-DE"/>
        </w:rPr>
      </w:pPr>
      <w:proofErr w:type="spellStart"/>
      <w:r w:rsidRPr="00AF3E4C">
        <w:rPr>
          <w:rFonts w:eastAsia="Times New Roman" w:cstheme="minorHAnsi"/>
          <w:b/>
          <w:bCs/>
          <w:i/>
          <w:iCs/>
          <w:sz w:val="24"/>
          <w:szCs w:val="24"/>
          <w:lang w:eastAsia="de-DE"/>
        </w:rPr>
        <w:t>edited</w:t>
      </w:r>
      <w:proofErr w:type="spellEnd"/>
      <w:r w:rsidRPr="00AF3E4C">
        <w:rPr>
          <w:rFonts w:eastAsia="Times New Roman" w:cstheme="minorHAnsi"/>
          <w:b/>
          <w:bCs/>
          <w:i/>
          <w:iCs/>
          <w:sz w:val="24"/>
          <w:szCs w:val="24"/>
          <w:lang w:eastAsia="de-DE"/>
        </w:rPr>
        <w:t xml:space="preserve">: June 18, 2015 * </w:t>
      </w:r>
      <w:proofErr w:type="spellStart"/>
      <w:r w:rsidRPr="00AF3E4C">
        <w:rPr>
          <w:rFonts w:eastAsia="Times New Roman" w:cstheme="minorHAnsi"/>
          <w:b/>
          <w:bCs/>
          <w:i/>
          <w:iCs/>
          <w:sz w:val="24"/>
          <w:szCs w:val="24"/>
          <w:lang w:eastAsia="de-DE"/>
        </w:rPr>
        <w:t>updated</w:t>
      </w:r>
      <w:proofErr w:type="spellEnd"/>
      <w:r w:rsidRPr="00AF3E4C">
        <w:rPr>
          <w:rFonts w:eastAsia="Times New Roman" w:cstheme="minorHAnsi"/>
          <w:b/>
          <w:bCs/>
          <w:sz w:val="24"/>
          <w:szCs w:val="24"/>
          <w:lang w:eastAsia="de-DE"/>
        </w:rPr>
        <w:t xml:space="preserve">: </w:t>
      </w:r>
      <w:r w:rsidRPr="00AF3E4C">
        <w:rPr>
          <w:rFonts w:eastAsia="Times New Roman" w:cstheme="minorHAnsi"/>
          <w:b/>
          <w:bCs/>
          <w:i/>
          <w:iCs/>
          <w:sz w:val="24"/>
          <w:szCs w:val="24"/>
          <w:lang w:eastAsia="de-DE"/>
        </w:rPr>
        <w:t>Ma</w:t>
      </w:r>
      <w:bookmarkStart w:id="0" w:name="_GoBack"/>
      <w:bookmarkEnd w:id="0"/>
      <w:r w:rsidRPr="00AF3E4C">
        <w:rPr>
          <w:rFonts w:eastAsia="Times New Roman" w:cstheme="minorHAnsi"/>
          <w:b/>
          <w:bCs/>
          <w:i/>
          <w:iCs/>
          <w:sz w:val="24"/>
          <w:szCs w:val="24"/>
          <w:lang w:eastAsia="de-DE"/>
        </w:rPr>
        <w:t>rch 04, 2022</w:t>
      </w:r>
    </w:p>
    <w:p w:rsidR="00FE455C" w:rsidRDefault="00AF3E4C"/>
    <w:sectPr w:rsidR="00FE4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D6"/>
    <w:rsid w:val="002E5872"/>
    <w:rsid w:val="00AF3E4C"/>
    <w:rsid w:val="00B221D6"/>
    <w:rsid w:val="00D16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B19D-3161-41F0-AC90-8204E80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2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221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221D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1D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221D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221D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221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21D6"/>
    <w:rPr>
      <w:b/>
      <w:bCs/>
    </w:rPr>
  </w:style>
  <w:style w:type="character" w:styleId="Hervorhebung">
    <w:name w:val="Emphasis"/>
    <w:basedOn w:val="Absatz-Standardschriftart"/>
    <w:uiPriority w:val="20"/>
    <w:qFormat/>
    <w:rsid w:val="00B221D6"/>
    <w:rPr>
      <w:i/>
      <w:iCs/>
    </w:rPr>
  </w:style>
  <w:style w:type="character" w:styleId="Hyperlink">
    <w:name w:val="Hyperlink"/>
    <w:basedOn w:val="Absatz-Standardschriftart"/>
    <w:uiPriority w:val="99"/>
    <w:semiHidden/>
    <w:unhideWhenUsed/>
    <w:rsid w:val="00B221D6"/>
    <w:rPr>
      <w:color w:val="0000FF"/>
      <w:u w:val="single"/>
    </w:rPr>
  </w:style>
  <w:style w:type="paragraph" w:customStyle="1" w:styleId="wp-caption-text">
    <w:name w:val="wp-caption-text"/>
    <w:basedOn w:val="Standard"/>
    <w:rsid w:val="00B221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ontainer">
    <w:name w:val="align-container"/>
    <w:basedOn w:val="Standard"/>
    <w:rsid w:val="00B221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
    <w:name w:val="caption"/>
    <w:basedOn w:val="Absatz-Standardschriftart"/>
    <w:rsid w:val="00B2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5508">
      <w:bodyDiv w:val="1"/>
      <w:marLeft w:val="0"/>
      <w:marRight w:val="0"/>
      <w:marTop w:val="0"/>
      <w:marBottom w:val="0"/>
      <w:divBdr>
        <w:top w:val="none" w:sz="0" w:space="0" w:color="auto"/>
        <w:left w:val="none" w:sz="0" w:space="0" w:color="auto"/>
        <w:bottom w:val="none" w:sz="0" w:space="0" w:color="auto"/>
        <w:right w:val="none" w:sz="0" w:space="0" w:color="auto"/>
      </w:divBdr>
      <w:divsChild>
        <w:div w:id="36394495">
          <w:marLeft w:val="0"/>
          <w:marRight w:val="0"/>
          <w:marTop w:val="0"/>
          <w:marBottom w:val="0"/>
          <w:divBdr>
            <w:top w:val="none" w:sz="0" w:space="0" w:color="auto"/>
            <w:left w:val="none" w:sz="0" w:space="0" w:color="auto"/>
            <w:bottom w:val="none" w:sz="0" w:space="0" w:color="auto"/>
            <w:right w:val="none" w:sz="0" w:space="0" w:color="auto"/>
          </w:divBdr>
          <w:divsChild>
            <w:div w:id="143476424">
              <w:marLeft w:val="0"/>
              <w:marRight w:val="0"/>
              <w:marTop w:val="0"/>
              <w:marBottom w:val="0"/>
              <w:divBdr>
                <w:top w:val="none" w:sz="0" w:space="0" w:color="auto"/>
                <w:left w:val="none" w:sz="0" w:space="0" w:color="auto"/>
                <w:bottom w:val="none" w:sz="0" w:space="0" w:color="auto"/>
                <w:right w:val="none" w:sz="0" w:space="0" w:color="auto"/>
              </w:divBdr>
              <w:divsChild>
                <w:div w:id="1701659356">
                  <w:marLeft w:val="0"/>
                  <w:marRight w:val="0"/>
                  <w:marTop w:val="0"/>
                  <w:marBottom w:val="0"/>
                  <w:divBdr>
                    <w:top w:val="none" w:sz="0" w:space="0" w:color="auto"/>
                    <w:left w:val="none" w:sz="0" w:space="0" w:color="auto"/>
                    <w:bottom w:val="none" w:sz="0" w:space="0" w:color="auto"/>
                    <w:right w:val="none" w:sz="0" w:space="0" w:color="auto"/>
                  </w:divBdr>
                  <w:divsChild>
                    <w:div w:id="509297368">
                      <w:marLeft w:val="0"/>
                      <w:marRight w:val="0"/>
                      <w:marTop w:val="0"/>
                      <w:marBottom w:val="0"/>
                      <w:divBdr>
                        <w:top w:val="none" w:sz="0" w:space="0" w:color="auto"/>
                        <w:left w:val="none" w:sz="0" w:space="0" w:color="auto"/>
                        <w:bottom w:val="none" w:sz="0" w:space="0" w:color="auto"/>
                        <w:right w:val="none" w:sz="0" w:space="0" w:color="auto"/>
                      </w:divBdr>
                      <w:divsChild>
                        <w:div w:id="993413032">
                          <w:marLeft w:val="0"/>
                          <w:marRight w:val="0"/>
                          <w:marTop w:val="0"/>
                          <w:marBottom w:val="0"/>
                          <w:divBdr>
                            <w:top w:val="none" w:sz="0" w:space="0" w:color="auto"/>
                            <w:left w:val="none" w:sz="0" w:space="0" w:color="auto"/>
                            <w:bottom w:val="none" w:sz="0" w:space="0" w:color="auto"/>
                            <w:right w:val="none" w:sz="0" w:space="0" w:color="auto"/>
                          </w:divBdr>
                          <w:divsChild>
                            <w:div w:id="310909211">
                              <w:marLeft w:val="0"/>
                              <w:marRight w:val="0"/>
                              <w:marTop w:val="0"/>
                              <w:marBottom w:val="0"/>
                              <w:divBdr>
                                <w:top w:val="none" w:sz="0" w:space="0" w:color="auto"/>
                                <w:left w:val="none" w:sz="0" w:space="0" w:color="auto"/>
                                <w:bottom w:val="none" w:sz="0" w:space="0" w:color="auto"/>
                                <w:right w:val="none" w:sz="0" w:space="0" w:color="auto"/>
                              </w:divBdr>
                              <w:divsChild>
                                <w:div w:id="399601737">
                                  <w:marLeft w:val="0"/>
                                  <w:marRight w:val="0"/>
                                  <w:marTop w:val="0"/>
                                  <w:marBottom w:val="0"/>
                                  <w:divBdr>
                                    <w:top w:val="none" w:sz="0" w:space="0" w:color="auto"/>
                                    <w:left w:val="none" w:sz="0" w:space="0" w:color="auto"/>
                                    <w:bottom w:val="none" w:sz="0" w:space="0" w:color="auto"/>
                                    <w:right w:val="none" w:sz="0" w:space="0" w:color="auto"/>
                                  </w:divBdr>
                                  <w:divsChild>
                                    <w:div w:id="1346052389">
                                      <w:marLeft w:val="0"/>
                                      <w:marRight w:val="0"/>
                                      <w:marTop w:val="0"/>
                                      <w:marBottom w:val="0"/>
                                      <w:divBdr>
                                        <w:top w:val="none" w:sz="0" w:space="0" w:color="auto"/>
                                        <w:left w:val="none" w:sz="0" w:space="0" w:color="auto"/>
                                        <w:bottom w:val="none" w:sz="0" w:space="0" w:color="auto"/>
                                        <w:right w:val="none" w:sz="0" w:space="0" w:color="auto"/>
                                      </w:divBdr>
                                    </w:div>
                                  </w:divsChild>
                                </w:div>
                                <w:div w:id="995494853">
                                  <w:marLeft w:val="0"/>
                                  <w:marRight w:val="0"/>
                                  <w:marTop w:val="0"/>
                                  <w:marBottom w:val="0"/>
                                  <w:divBdr>
                                    <w:top w:val="none" w:sz="0" w:space="0" w:color="auto"/>
                                    <w:left w:val="none" w:sz="0" w:space="0" w:color="auto"/>
                                    <w:bottom w:val="none" w:sz="0" w:space="0" w:color="auto"/>
                                    <w:right w:val="none" w:sz="0" w:space="0" w:color="auto"/>
                                  </w:divBdr>
                                  <w:divsChild>
                                    <w:div w:id="242448680">
                                      <w:marLeft w:val="0"/>
                                      <w:marRight w:val="0"/>
                                      <w:marTop w:val="0"/>
                                      <w:marBottom w:val="0"/>
                                      <w:divBdr>
                                        <w:top w:val="none" w:sz="0" w:space="0" w:color="auto"/>
                                        <w:left w:val="none" w:sz="0" w:space="0" w:color="auto"/>
                                        <w:bottom w:val="none" w:sz="0" w:space="0" w:color="auto"/>
                                        <w:right w:val="none" w:sz="0" w:space="0" w:color="auto"/>
                                      </w:divBdr>
                                      <w:divsChild>
                                        <w:div w:id="203102600">
                                          <w:marLeft w:val="0"/>
                                          <w:marRight w:val="0"/>
                                          <w:marTop w:val="0"/>
                                          <w:marBottom w:val="0"/>
                                          <w:divBdr>
                                            <w:top w:val="none" w:sz="0" w:space="0" w:color="auto"/>
                                            <w:left w:val="none" w:sz="0" w:space="0" w:color="auto"/>
                                            <w:bottom w:val="none" w:sz="0" w:space="0" w:color="auto"/>
                                            <w:right w:val="none" w:sz="0" w:space="0" w:color="auto"/>
                                          </w:divBdr>
                                          <w:divsChild>
                                            <w:div w:id="14333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0403">
                                      <w:marLeft w:val="0"/>
                                      <w:marRight w:val="0"/>
                                      <w:marTop w:val="0"/>
                                      <w:marBottom w:val="0"/>
                                      <w:divBdr>
                                        <w:top w:val="none" w:sz="0" w:space="0" w:color="auto"/>
                                        <w:left w:val="none" w:sz="0" w:space="0" w:color="auto"/>
                                        <w:bottom w:val="none" w:sz="0" w:space="0" w:color="auto"/>
                                        <w:right w:val="none" w:sz="0" w:space="0" w:color="auto"/>
                                      </w:divBdr>
                                      <w:divsChild>
                                        <w:div w:id="1178033185">
                                          <w:marLeft w:val="0"/>
                                          <w:marRight w:val="0"/>
                                          <w:marTop w:val="0"/>
                                          <w:marBottom w:val="0"/>
                                          <w:divBdr>
                                            <w:top w:val="none" w:sz="0" w:space="0" w:color="auto"/>
                                            <w:left w:val="none" w:sz="0" w:space="0" w:color="auto"/>
                                            <w:bottom w:val="none" w:sz="0" w:space="0" w:color="auto"/>
                                            <w:right w:val="none" w:sz="0" w:space="0" w:color="auto"/>
                                          </w:divBdr>
                                          <w:divsChild>
                                            <w:div w:id="2122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370">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sChild>
                                        <w:div w:id="1687945281">
                                          <w:marLeft w:val="0"/>
                                          <w:marRight w:val="0"/>
                                          <w:marTop w:val="0"/>
                                          <w:marBottom w:val="0"/>
                                          <w:divBdr>
                                            <w:top w:val="none" w:sz="0" w:space="0" w:color="auto"/>
                                            <w:left w:val="none" w:sz="0" w:space="0" w:color="auto"/>
                                            <w:bottom w:val="none" w:sz="0" w:space="0" w:color="auto"/>
                                            <w:right w:val="none" w:sz="0" w:space="0" w:color="auto"/>
                                          </w:divBdr>
                                          <w:divsChild>
                                            <w:div w:id="615520798">
                                              <w:marLeft w:val="0"/>
                                              <w:marRight w:val="0"/>
                                              <w:marTop w:val="0"/>
                                              <w:marBottom w:val="0"/>
                                              <w:divBdr>
                                                <w:top w:val="none" w:sz="0" w:space="0" w:color="auto"/>
                                                <w:left w:val="none" w:sz="0" w:space="0" w:color="auto"/>
                                                <w:bottom w:val="none" w:sz="0" w:space="0" w:color="auto"/>
                                                <w:right w:val="none" w:sz="0" w:space="0" w:color="auto"/>
                                              </w:divBdr>
                                            </w:div>
                                            <w:div w:id="1943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0536">
                                      <w:marLeft w:val="0"/>
                                      <w:marRight w:val="0"/>
                                      <w:marTop w:val="0"/>
                                      <w:marBottom w:val="0"/>
                                      <w:divBdr>
                                        <w:top w:val="none" w:sz="0" w:space="0" w:color="auto"/>
                                        <w:left w:val="none" w:sz="0" w:space="0" w:color="auto"/>
                                        <w:bottom w:val="none" w:sz="0" w:space="0" w:color="auto"/>
                                        <w:right w:val="none" w:sz="0" w:space="0" w:color="auto"/>
                                      </w:divBdr>
                                      <w:divsChild>
                                        <w:div w:id="565073569">
                                          <w:marLeft w:val="0"/>
                                          <w:marRight w:val="0"/>
                                          <w:marTop w:val="0"/>
                                          <w:marBottom w:val="0"/>
                                          <w:divBdr>
                                            <w:top w:val="none" w:sz="0" w:space="0" w:color="auto"/>
                                            <w:left w:val="none" w:sz="0" w:space="0" w:color="auto"/>
                                            <w:bottom w:val="none" w:sz="0" w:space="0" w:color="auto"/>
                                            <w:right w:val="none" w:sz="0" w:space="0" w:color="auto"/>
                                          </w:divBdr>
                                          <w:divsChild>
                                            <w:div w:id="127478264">
                                              <w:marLeft w:val="0"/>
                                              <w:marRight w:val="0"/>
                                              <w:marTop w:val="0"/>
                                              <w:marBottom w:val="0"/>
                                              <w:divBdr>
                                                <w:top w:val="none" w:sz="0" w:space="0" w:color="auto"/>
                                                <w:left w:val="none" w:sz="0" w:space="0" w:color="auto"/>
                                                <w:bottom w:val="none" w:sz="0" w:space="0" w:color="auto"/>
                                                <w:right w:val="none" w:sz="0" w:space="0" w:color="auto"/>
                                              </w:divBdr>
                                            </w:div>
                                            <w:div w:id="3057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823">
                                      <w:marLeft w:val="0"/>
                                      <w:marRight w:val="0"/>
                                      <w:marTop w:val="0"/>
                                      <w:marBottom w:val="0"/>
                                      <w:divBdr>
                                        <w:top w:val="none" w:sz="0" w:space="0" w:color="auto"/>
                                        <w:left w:val="none" w:sz="0" w:space="0" w:color="auto"/>
                                        <w:bottom w:val="none" w:sz="0" w:space="0" w:color="auto"/>
                                        <w:right w:val="none" w:sz="0" w:space="0" w:color="auto"/>
                                      </w:divBdr>
                                      <w:divsChild>
                                        <w:div w:id="151262314">
                                          <w:marLeft w:val="0"/>
                                          <w:marRight w:val="0"/>
                                          <w:marTop w:val="0"/>
                                          <w:marBottom w:val="0"/>
                                          <w:divBdr>
                                            <w:top w:val="none" w:sz="0" w:space="0" w:color="auto"/>
                                            <w:left w:val="none" w:sz="0" w:space="0" w:color="auto"/>
                                            <w:bottom w:val="none" w:sz="0" w:space="0" w:color="auto"/>
                                            <w:right w:val="none" w:sz="0" w:space="0" w:color="auto"/>
                                          </w:divBdr>
                                          <w:divsChild>
                                            <w:div w:id="1043939022">
                                              <w:marLeft w:val="0"/>
                                              <w:marRight w:val="0"/>
                                              <w:marTop w:val="0"/>
                                              <w:marBottom w:val="0"/>
                                              <w:divBdr>
                                                <w:top w:val="none" w:sz="0" w:space="0" w:color="auto"/>
                                                <w:left w:val="none" w:sz="0" w:space="0" w:color="auto"/>
                                                <w:bottom w:val="none" w:sz="0" w:space="0" w:color="auto"/>
                                                <w:right w:val="none" w:sz="0" w:space="0" w:color="auto"/>
                                              </w:divBdr>
                                            </w:div>
                                            <w:div w:id="18548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384">
                                      <w:marLeft w:val="0"/>
                                      <w:marRight w:val="0"/>
                                      <w:marTop w:val="0"/>
                                      <w:marBottom w:val="0"/>
                                      <w:divBdr>
                                        <w:top w:val="none" w:sz="0" w:space="0" w:color="auto"/>
                                        <w:left w:val="none" w:sz="0" w:space="0" w:color="auto"/>
                                        <w:bottom w:val="none" w:sz="0" w:space="0" w:color="auto"/>
                                        <w:right w:val="none" w:sz="0" w:space="0" w:color="auto"/>
                                      </w:divBdr>
                                      <w:divsChild>
                                        <w:div w:id="2001151168">
                                          <w:marLeft w:val="0"/>
                                          <w:marRight w:val="0"/>
                                          <w:marTop w:val="0"/>
                                          <w:marBottom w:val="0"/>
                                          <w:divBdr>
                                            <w:top w:val="none" w:sz="0" w:space="0" w:color="auto"/>
                                            <w:left w:val="none" w:sz="0" w:space="0" w:color="auto"/>
                                            <w:bottom w:val="none" w:sz="0" w:space="0" w:color="auto"/>
                                            <w:right w:val="none" w:sz="0" w:space="0" w:color="auto"/>
                                          </w:divBdr>
                                          <w:divsChild>
                                            <w:div w:id="9667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861">
                                      <w:marLeft w:val="0"/>
                                      <w:marRight w:val="0"/>
                                      <w:marTop w:val="0"/>
                                      <w:marBottom w:val="0"/>
                                      <w:divBdr>
                                        <w:top w:val="none" w:sz="0" w:space="0" w:color="auto"/>
                                        <w:left w:val="none" w:sz="0" w:space="0" w:color="auto"/>
                                        <w:bottom w:val="none" w:sz="0" w:space="0" w:color="auto"/>
                                        <w:right w:val="none" w:sz="0" w:space="0" w:color="auto"/>
                                      </w:divBdr>
                                      <w:divsChild>
                                        <w:div w:id="177281194">
                                          <w:marLeft w:val="0"/>
                                          <w:marRight w:val="0"/>
                                          <w:marTop w:val="0"/>
                                          <w:marBottom w:val="0"/>
                                          <w:divBdr>
                                            <w:top w:val="none" w:sz="0" w:space="0" w:color="auto"/>
                                            <w:left w:val="none" w:sz="0" w:space="0" w:color="auto"/>
                                            <w:bottom w:val="none" w:sz="0" w:space="0" w:color="auto"/>
                                            <w:right w:val="none" w:sz="0" w:space="0" w:color="auto"/>
                                          </w:divBdr>
                                          <w:divsChild>
                                            <w:div w:id="2059669140">
                                              <w:marLeft w:val="0"/>
                                              <w:marRight w:val="0"/>
                                              <w:marTop w:val="0"/>
                                              <w:marBottom w:val="0"/>
                                              <w:divBdr>
                                                <w:top w:val="none" w:sz="0" w:space="0" w:color="auto"/>
                                                <w:left w:val="none" w:sz="0" w:space="0" w:color="auto"/>
                                                <w:bottom w:val="none" w:sz="0" w:space="0" w:color="auto"/>
                                                <w:right w:val="none" w:sz="0" w:space="0" w:color="auto"/>
                                              </w:divBdr>
                                            </w:div>
                                            <w:div w:id="1755937541">
                                              <w:marLeft w:val="0"/>
                                              <w:marRight w:val="0"/>
                                              <w:marTop w:val="0"/>
                                              <w:marBottom w:val="0"/>
                                              <w:divBdr>
                                                <w:top w:val="none" w:sz="0" w:space="0" w:color="auto"/>
                                                <w:left w:val="none" w:sz="0" w:space="0" w:color="auto"/>
                                                <w:bottom w:val="none" w:sz="0" w:space="0" w:color="auto"/>
                                                <w:right w:val="none" w:sz="0" w:space="0" w:color="auto"/>
                                              </w:divBdr>
                                              <w:divsChild>
                                                <w:div w:id="1106970996">
                                                  <w:marLeft w:val="0"/>
                                                  <w:marRight w:val="0"/>
                                                  <w:marTop w:val="0"/>
                                                  <w:marBottom w:val="0"/>
                                                  <w:divBdr>
                                                    <w:top w:val="none" w:sz="0" w:space="0" w:color="auto"/>
                                                    <w:left w:val="none" w:sz="0" w:space="0" w:color="auto"/>
                                                    <w:bottom w:val="none" w:sz="0" w:space="0" w:color="auto"/>
                                                    <w:right w:val="none" w:sz="0" w:space="0" w:color="auto"/>
                                                  </w:divBdr>
                                                </w:div>
                                                <w:div w:id="8279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40593">
                                      <w:marLeft w:val="0"/>
                                      <w:marRight w:val="0"/>
                                      <w:marTop w:val="0"/>
                                      <w:marBottom w:val="0"/>
                                      <w:divBdr>
                                        <w:top w:val="none" w:sz="0" w:space="0" w:color="auto"/>
                                        <w:left w:val="none" w:sz="0" w:space="0" w:color="auto"/>
                                        <w:bottom w:val="none" w:sz="0" w:space="0" w:color="auto"/>
                                        <w:right w:val="none" w:sz="0" w:space="0" w:color="auto"/>
                                      </w:divBdr>
                                      <w:divsChild>
                                        <w:div w:id="1949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zwerk-esoterik-ausstieg.de/infos/gebiete-der-esoterik/yoga/" TargetMode="External"/><Relationship Id="rId18" Type="http://schemas.openxmlformats.org/officeDocument/2006/relationships/hyperlink" Target="https://blog.erweckungsprediger.de/bibel/lexikon/daemonen/" TargetMode="External"/><Relationship Id="rId26" Type="http://schemas.openxmlformats.org/officeDocument/2006/relationships/hyperlink" Target="https://de.spiritualwiki.org/Hawkins/Meditation" TargetMode="External"/><Relationship Id="rId39" Type="http://schemas.openxmlformats.org/officeDocument/2006/relationships/hyperlink" Target="http://clv-server.de/pdf/255103.pdf" TargetMode="External"/><Relationship Id="rId21" Type="http://schemas.openxmlformats.org/officeDocument/2006/relationships/hyperlink" Target="https://blog.erweckungsprediger.de/bibel/lexikon/lsd/" TargetMode="External"/><Relationship Id="rId34" Type="http://schemas.openxmlformats.org/officeDocument/2006/relationships/hyperlink" Target="http://schriftenmission.de/index.php?id=327" TargetMode="External"/><Relationship Id="rId42" Type="http://schemas.openxmlformats.org/officeDocument/2006/relationships/hyperlink" Target="https://blog.erweckungsprediger.de/bibel/lexikon/mystik/" TargetMode="External"/><Relationship Id="rId47" Type="http://schemas.openxmlformats.org/officeDocument/2006/relationships/hyperlink" Target="http://www.livenet.de/themen/gesellschaft/soziales_lebenshilfe_diakonie/sucht_und_rehabilitation/132670-sagt_die_bibel_etwas_ueber_drogen.html" TargetMode="External"/><Relationship Id="rId50" Type="http://schemas.openxmlformats.org/officeDocument/2006/relationships/hyperlink" Target="http://www.bibelkommentare.de/index.php?page=dict&amp;article_id=1299" TargetMode="External"/><Relationship Id="rId55" Type="http://schemas.openxmlformats.org/officeDocument/2006/relationships/hyperlink" Target="http://www.ldolphin.org/LSD.html" TargetMode="External"/><Relationship Id="rId63" Type="http://schemas.openxmlformats.org/officeDocument/2006/relationships/hyperlink" Target="http://info2.sermon-online.com/german/ArthurErnestWilderSmith/Ursache_Und_Behandlung_Der_Drogenepedemie_1994.doc" TargetMode="External"/><Relationship Id="rId68" Type="http://schemas.openxmlformats.org/officeDocument/2006/relationships/hyperlink" Target="https://www.bibelwort-ru.net/app/download/13568408723/Beatrice+Hauser+-+Zeugnis.mp3?t=1572381553" TargetMode="External"/><Relationship Id="rId76" Type="http://schemas.openxmlformats.org/officeDocument/2006/relationships/fontTable" Target="fontTable.xml"/><Relationship Id="rId7" Type="http://schemas.openxmlformats.org/officeDocument/2006/relationships/hyperlink" Target="http://de.wikipedia.org/wiki/Lophophora_williamsii" TargetMode="External"/><Relationship Id="rId71" Type="http://schemas.openxmlformats.org/officeDocument/2006/relationships/hyperlink" Target="https://clv.de/Franz-Freaks-and-Friends/255416" TargetMode="External"/><Relationship Id="rId2" Type="http://schemas.openxmlformats.org/officeDocument/2006/relationships/settings" Target="settings.xml"/><Relationship Id="rId16" Type="http://schemas.openxmlformats.org/officeDocument/2006/relationships/hyperlink" Target="https://www.netzwerk-esoterik-ausstieg.de/infos/gebiete-der-esoterik/schamanismus/" TargetMode="External"/><Relationship Id="rId29" Type="http://schemas.openxmlformats.org/officeDocument/2006/relationships/hyperlink" Target="https://www.deutsche-apotheker-zeitung.de/daz-az/2019/daz-8-2019/cannabiskonsum-mit-folgen" TargetMode="External"/><Relationship Id="rId11" Type="http://schemas.openxmlformats.org/officeDocument/2006/relationships/hyperlink" Target="https://www.netzwerk-esoterik-ausstieg.de/infos/psychotechniken/psytrance/" TargetMode="External"/><Relationship Id="rId24" Type="http://schemas.openxmlformats.org/officeDocument/2006/relationships/hyperlink" Target="https://www.netzwerk-esoterik-ausstieg.de/infos/personen/grof-stanislav/" TargetMode="External"/><Relationship Id="rId32" Type="http://schemas.openxmlformats.org/officeDocument/2006/relationships/hyperlink" Target="https://blog.erweckungsprediger.de/bibel/lexikon/spiritismus/" TargetMode="External"/><Relationship Id="rId37" Type="http://schemas.openxmlformats.org/officeDocument/2006/relationships/hyperlink" Target="http://www.livenet.de/themen/gesellschaft/soziales_lebenshilfe_diakonie/sucht_und_rehabilitation/132670-sagt_die_bibel_etwas_ueber_drogen.html" TargetMode="External"/><Relationship Id="rId40" Type="http://schemas.openxmlformats.org/officeDocument/2006/relationships/hyperlink" Target="https://www.netzwerk-esoterik-ausstieg.de/infos/personen/ginsberg-allen/" TargetMode="External"/><Relationship Id="rId45" Type="http://schemas.openxmlformats.org/officeDocument/2006/relationships/hyperlink" Target="http://de.wikipedia.org/wiki/Entheogen" TargetMode="External"/><Relationship Id="rId53" Type="http://schemas.openxmlformats.org/officeDocument/2006/relationships/image" Target="media/image3.jpeg"/><Relationship Id="rId58" Type="http://schemas.openxmlformats.org/officeDocument/2006/relationships/hyperlink" Target="http://info2.sermon-online.com/german/ArthurErnestWilderSmith/Ursache_Und_Behandlung_Der_Drogenepedemie_1994.pdf" TargetMode="External"/><Relationship Id="rId66" Type="http://schemas.openxmlformats.org/officeDocument/2006/relationships/hyperlink" Target="http://www.no-hope-in-dope.de/" TargetMode="External"/><Relationship Id="rId7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blog.erweckungsprediger.de/bibel/lexikon/mystik/" TargetMode="External"/><Relationship Id="rId23" Type="http://schemas.openxmlformats.org/officeDocument/2006/relationships/hyperlink" Target="https://www.netzwerk-esoterik-ausstieg.de/lexikon-1/lexikon/auditionen/" TargetMode="External"/><Relationship Id="rId28" Type="http://schemas.openxmlformats.org/officeDocument/2006/relationships/hyperlink" Target="https://de.spiritualwiki.org/Wiki/TranspersonalePsychologie" TargetMode="External"/><Relationship Id="rId36" Type="http://schemas.openxmlformats.org/officeDocument/2006/relationships/hyperlink" Target="https://blog.erweckungsprediger.de/bibel/lexikon/okkultismus/" TargetMode="External"/><Relationship Id="rId49" Type="http://schemas.openxmlformats.org/officeDocument/2006/relationships/hyperlink" Target="http://www.bibelkommentare.de" TargetMode="External"/><Relationship Id="rId57" Type="http://schemas.openxmlformats.org/officeDocument/2006/relationships/hyperlink" Target="https://www.deutsche-apotheker-zeitung.de/daz-az/2021/daz-9-2021/psychedelische-psychiatrie-mit-psilocybin" TargetMode="External"/><Relationship Id="rId61" Type="http://schemas.openxmlformats.org/officeDocument/2006/relationships/hyperlink" Target="http://info2.sermon-online.com/german/ArthurErnestWilderSmith/Ursache_Und_Behandlung_Der_Drogenepedemie_1994.doc" TargetMode="External"/><Relationship Id="rId10" Type="http://schemas.openxmlformats.org/officeDocument/2006/relationships/hyperlink" Target="https://de.wikipedia.org/wiki/Selbst" TargetMode="External"/><Relationship Id="rId19" Type="http://schemas.openxmlformats.org/officeDocument/2006/relationships/hyperlink" Target="https://blog.erweckungsprediger.de/bibel/lexikon/lsd/" TargetMode="External"/><Relationship Id="rId31" Type="http://schemas.openxmlformats.org/officeDocument/2006/relationships/hyperlink" Target="https://www.netzwerk-esoterik-ausstieg.de/infos/psychotechniken/trance/" TargetMode="External"/><Relationship Id="rId44" Type="http://schemas.openxmlformats.org/officeDocument/2006/relationships/hyperlink" Target="http://bibeltext.com/" TargetMode="External"/><Relationship Id="rId52" Type="http://schemas.openxmlformats.org/officeDocument/2006/relationships/hyperlink" Target="https://blog.erweckungsprediger.de/buecher/wir-wollen-nur-deine-seele-baeumer/" TargetMode="External"/><Relationship Id="rId60" Type="http://schemas.openxmlformats.org/officeDocument/2006/relationships/hyperlink" Target="http://info2.sermon-online.com/german/ArthurErnestWilderSmith/Ursache_Und_Behandlung_Der_Drogenepedemie_1994.pdf" TargetMode="External"/><Relationship Id="rId65" Type="http://schemas.openxmlformats.org/officeDocument/2006/relationships/image" Target="media/image6.jpeg"/><Relationship Id="rId73" Type="http://schemas.openxmlformats.org/officeDocument/2006/relationships/hyperlink" Target="https://load.dwgradio.net/de/data/mp3/Graul,%20Adolf/Rock-,%20Pop-und%20Technomusik%20und%20ihre%20Wirkungen.pdf" TargetMode="External"/><Relationship Id="rId4" Type="http://schemas.openxmlformats.org/officeDocument/2006/relationships/hyperlink" Target="https://www.erweckungsprediger.de/images/cover/Phantastica.jpg" TargetMode="External"/><Relationship Id="rId9" Type="http://schemas.openxmlformats.org/officeDocument/2006/relationships/hyperlink" Target="https://de.wikipedia.org/wiki/Humphry_Osmond" TargetMode="External"/><Relationship Id="rId14" Type="http://schemas.openxmlformats.org/officeDocument/2006/relationships/hyperlink" Target="https://www.netzwerk-esoterik-ausstieg.de/infos/psychotechniken/trance/" TargetMode="External"/><Relationship Id="rId22" Type="http://schemas.openxmlformats.org/officeDocument/2006/relationships/hyperlink" Target="https://blog.erweckungsprediger.de/bibel/lexikon/lsd/" TargetMode="External"/><Relationship Id="rId27" Type="http://schemas.openxmlformats.org/officeDocument/2006/relationships/hyperlink" Target="https://www.netzwerk-esoterik-ausstieg.de/infos/personen/grof-stanislav/" TargetMode="External"/><Relationship Id="rId30" Type="http://schemas.openxmlformats.org/officeDocument/2006/relationships/hyperlink" Target="http://www.livenet.de/themen/gesellschaft/soziales_lebenshilfe_diakonie/sucht_und_rehabilitation/132670-sagt_die_bibel_etwas_ueber_drogen.html" TargetMode="External"/><Relationship Id="rId35" Type="http://schemas.openxmlformats.org/officeDocument/2006/relationships/hyperlink" Target="http://schriftenmission.de/index.php?id=209" TargetMode="External"/><Relationship Id="rId43" Type="http://schemas.openxmlformats.org/officeDocument/2006/relationships/hyperlink" Target="https://biblehub.com/greek/pharmako_n_5333.htm" TargetMode="External"/><Relationship Id="rId48" Type="http://schemas.openxmlformats.org/officeDocument/2006/relationships/hyperlink" Target="http://www.rgav.de" TargetMode="External"/><Relationship Id="rId56" Type="http://schemas.openxmlformats.org/officeDocument/2006/relationships/hyperlink" Target="https://www.deutsche-apotheker-zeitung.de/daz-az/2019/daz-8-2019/cannabiskonsum-mit-folgen" TargetMode="External"/><Relationship Id="rId64" Type="http://schemas.openxmlformats.org/officeDocument/2006/relationships/hyperlink" Target="http://old.no-hope-in-dope.de/no-hope-in-dope.pdf" TargetMode="External"/><Relationship Id="rId69" Type="http://schemas.openxmlformats.org/officeDocument/2006/relationships/hyperlink" Target="https://clv.de/Franz-Freaks-and-Friends/255416"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bibelkommentare.de/index.php?page=dict&amp;article_id=1299" TargetMode="External"/><Relationship Id="rId72" Type="http://schemas.openxmlformats.org/officeDocument/2006/relationships/hyperlink" Target="https://blog.erweckungsprediger.de/bibel/lexikon/befreiung/" TargetMode="External"/><Relationship Id="rId3" Type="http://schemas.openxmlformats.org/officeDocument/2006/relationships/webSettings" Target="webSettings.xml"/><Relationship Id="rId12" Type="http://schemas.openxmlformats.org/officeDocument/2006/relationships/hyperlink" Target="https://www.netzwerk-esoterik-ausstieg.de/infos/gebiete-der-esoterik/zen/" TargetMode="External"/><Relationship Id="rId17" Type="http://schemas.openxmlformats.org/officeDocument/2006/relationships/hyperlink" Target="https://blog.erweckungsprediger.de/bibel/lexikon/spiritismus/" TargetMode="External"/><Relationship Id="rId25" Type="http://schemas.openxmlformats.org/officeDocument/2006/relationships/hyperlink" Target="https://de.spiritualwiki.org/Hawkins/Musik" TargetMode="External"/><Relationship Id="rId33" Type="http://schemas.openxmlformats.org/officeDocument/2006/relationships/hyperlink" Target="http://www.bibelkommentare.de/index.php?page=dict&amp;article_id=1299" TargetMode="External"/><Relationship Id="rId38" Type="http://schemas.openxmlformats.org/officeDocument/2006/relationships/hyperlink" Target="https://blog.erweckungsprediger.de/bibel/lexikon/okkultismus/" TargetMode="External"/><Relationship Id="rId46" Type="http://schemas.openxmlformats.org/officeDocument/2006/relationships/hyperlink" Target="https://de.wikipedia.org/wiki/Humphry_Osmond" TargetMode="External"/><Relationship Id="rId59" Type="http://schemas.openxmlformats.org/officeDocument/2006/relationships/image" Target="media/image4.jpeg"/><Relationship Id="rId67" Type="http://schemas.openxmlformats.org/officeDocument/2006/relationships/hyperlink" Target="http://www.soulsaver.de/" TargetMode="External"/><Relationship Id="rId20" Type="http://schemas.openxmlformats.org/officeDocument/2006/relationships/hyperlink" Target="https://blog.erweckungsprediger.de/bibel/lexikon/lsd/" TargetMode="External"/><Relationship Id="rId41" Type="http://schemas.openxmlformats.org/officeDocument/2006/relationships/hyperlink" Target="https://blog.erweckungsprediger.de/bibel/lexikon/lsd/" TargetMode="External"/><Relationship Id="rId54" Type="http://schemas.openxmlformats.org/officeDocument/2006/relationships/hyperlink" Target="https://www.netzwerk-esoterik-ausstieg.de/infos/personen/ginsberg-allen/" TargetMode="External"/><Relationship Id="rId62" Type="http://schemas.openxmlformats.org/officeDocument/2006/relationships/image" Target="media/image5.jpeg"/><Relationship Id="rId70" Type="http://schemas.openxmlformats.org/officeDocument/2006/relationships/image" Target="media/image7.jpeg"/><Relationship Id="rId75" Type="http://schemas.openxmlformats.org/officeDocument/2006/relationships/hyperlink" Target="https://load.dwgradio.net/de/data/mp3/Graul,%20Adolf/Rock-,%20Pop-und%20Technomusik%20und%20ihre%20Wirkungen.pdf" TargetMode="External"/><Relationship Id="rId1" Type="http://schemas.openxmlformats.org/officeDocument/2006/relationships/styles" Target="styles.xml"/><Relationship Id="rId6" Type="http://schemas.openxmlformats.org/officeDocument/2006/relationships/hyperlink" Target="https://blog.erweckungsprediger.de/bibel/lexikon/l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20806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c:creator>
  <cp:keywords/>
  <dc:description/>
  <cp:lastModifiedBy>Rau</cp:lastModifiedBy>
  <cp:revision>1</cp:revision>
  <dcterms:created xsi:type="dcterms:W3CDTF">2022-03-04T21:55:00Z</dcterms:created>
  <dcterms:modified xsi:type="dcterms:W3CDTF">2022-03-04T22:11:00Z</dcterms:modified>
</cp:coreProperties>
</file>